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D5A9E">
      <w:pPr>
        <w:pStyle w:val="2"/>
        <w:keepNext w:val="0"/>
        <w:keepLines w:val="0"/>
        <w:widowControl/>
        <w:suppressLineNumbers w:val="0"/>
        <w:spacing w:before="0" w:beforeAutospacing="0" w:after="0" w:afterAutospacing="0"/>
        <w:ind w:left="0" w:firstLine="0"/>
        <w:jc w:val="left"/>
      </w:pPr>
      <w:bookmarkStart w:id="0" w:name="_GoBack"/>
      <w:r>
        <w:rPr>
          <w:rFonts w:ascii="仿宋_GB2312" w:eastAsia="仿宋_GB2312" w:cs="仿宋_GB2312"/>
          <w:sz w:val="32"/>
          <w:szCs w:val="32"/>
        </w:rPr>
        <w:t>附件2：</w:t>
      </w:r>
    </w:p>
    <w:p w14:paraId="1CC7A66F">
      <w:pPr>
        <w:pStyle w:val="2"/>
        <w:keepNext w:val="0"/>
        <w:keepLines w:val="0"/>
        <w:widowControl/>
        <w:suppressLineNumbers w:val="0"/>
        <w:spacing w:before="0" w:beforeAutospacing="0" w:after="0" w:afterAutospacing="0"/>
        <w:ind w:left="0" w:firstLine="630"/>
        <w:jc w:val="left"/>
      </w:pPr>
      <w:r>
        <w:rPr>
          <w:rFonts w:hint="default" w:ascii="仿宋_GB2312" w:eastAsia="仿宋_GB2312" w:cs="仿宋_GB2312"/>
          <w:sz w:val="32"/>
          <w:szCs w:val="32"/>
        </w:rPr>
        <w:t>河南省第十</w:t>
      </w:r>
      <w:r>
        <w:rPr>
          <w:rFonts w:hint="eastAsia" w:ascii="仿宋_GB2312" w:eastAsia="仿宋_GB2312" w:cs="仿宋_GB2312"/>
          <w:sz w:val="32"/>
          <w:szCs w:val="32"/>
          <w:lang w:val="en-US" w:eastAsia="zh-CN"/>
        </w:rPr>
        <w:t>三</w:t>
      </w:r>
      <w:r>
        <w:rPr>
          <w:rFonts w:hint="default" w:ascii="仿宋_GB2312" w:eastAsia="仿宋_GB2312" w:cs="仿宋_GB2312"/>
          <w:sz w:val="32"/>
          <w:szCs w:val="32"/>
        </w:rPr>
        <w:t>届大学生结构设计竞赛暨全国大学生结构设计竞赛河南省分区赛校内选拔赛钉钉群</w:t>
      </w:r>
    </w:p>
    <w:bookmarkEnd w:id="0"/>
    <w:p w14:paraId="76A79B91">
      <w:r>
        <w:rPr>
          <w:rFonts w:hint="default" w:ascii="Times New Roman" w:hAnsi="Times New Roman" w:eastAsia="仿宋" w:cs="Times New Roman"/>
          <w:kern w:val="56"/>
          <w:sz w:val="28"/>
          <w:szCs w:val="28"/>
          <w:lang w:eastAsia="zh-CN"/>
        </w:rPr>
        <w:drawing>
          <wp:anchor distT="0" distB="0" distL="114300" distR="114300" simplePos="0" relativeHeight="251659264" behindDoc="1" locked="0" layoutInCell="1" allowOverlap="1">
            <wp:simplePos x="0" y="0"/>
            <wp:positionH relativeFrom="column">
              <wp:posOffset>1096645</wp:posOffset>
            </wp:positionH>
            <wp:positionV relativeFrom="paragraph">
              <wp:posOffset>445770</wp:posOffset>
            </wp:positionV>
            <wp:extent cx="3143885" cy="4759325"/>
            <wp:effectExtent l="0" t="0" r="18415" b="3175"/>
            <wp:wrapNone/>
            <wp:docPr id="1" name="图片 1" descr="lQLPJwVp6volqfPNBP_NA02wpreJhd3YreQJR_FIjnf9AA_845_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QLPJwVp6volqfPNBP_NA02wpreJhd3YreQJR_FIjnf9AA_845_1279"/>
                    <pic:cNvPicPr>
                      <a:picLocks noChangeAspect="1"/>
                    </pic:cNvPicPr>
                  </pic:nvPicPr>
                  <pic:blipFill>
                    <a:blip r:embed="rId4"/>
                    <a:stretch>
                      <a:fillRect/>
                    </a:stretch>
                  </pic:blipFill>
                  <pic:spPr>
                    <a:xfrm>
                      <a:off x="0" y="0"/>
                      <a:ext cx="3143885" cy="4759325"/>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F1E6E"/>
    <w:rsid w:val="76CF1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2026-03-17T08:39:00Z</dcterms:created>
  <dc:creator>陆书灿</dc:creator>
  <cp:lastModifiedBy>陆书灿</cp:lastModifiedBy>
  <dcterms:modified xsi:type="dcterms:W3CDTF">2026-03-17T08:41:04Z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F217052776E34B21AA631E0063865776_11</vt:lpwstr>
  </property>
  <property fmtid="{D5CDD505-2E9C-101B-9397-08002B2CF9AE}" pid="4" name="KSOTemplateDocerSaveRecord">
    <vt:lpwstr>eyJoZGlkIjoiMzBlOGU3YTY0ZTIxMzdmMjhhYmU3MDZmMDQ0MDk4M2IiLCJ1c2VySWQiOiIzMTA4NDI2MDkifQ==</vt:lpwstr>
  </property>
</Properties>
</file>