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spacing w:after="0" w:line="360" w:lineRule="auto"/>
        <w:ind w:left="-226" w:right="-226"/>
        <w:rPr>
          <w:rFonts w:hint="eastAsia" w:eastAsia="仿宋"/>
          <w:sz w:val="28"/>
          <w:szCs w:val="28"/>
          <w:lang w:eastAsia="zh-CN"/>
        </w:rPr>
      </w:pPr>
      <w:r>
        <w:rPr>
          <w:rFonts w:ascii="仿宋" w:hAnsi="仿宋" w:eastAsia="仿宋" w:cs="仿宋"/>
          <w:b/>
          <w:color w:val="000000"/>
          <w:sz w:val="28"/>
          <w:szCs w:val="28"/>
        </w:rPr>
        <w:t>附件</w:t>
      </w:r>
      <w:r>
        <w:rPr>
          <w:rFonts w:hint="eastAsia" w:ascii="仿宋" w:hAnsi="仿宋" w:eastAsia="仿宋" w:cs="仿宋"/>
          <w:b/>
          <w:color w:val="000000"/>
          <w:sz w:val="28"/>
          <w:szCs w:val="28"/>
          <w:lang w:val="en-US" w:eastAsia="zh-CN"/>
        </w:rPr>
        <w:t>2</w:t>
      </w:r>
    </w:p>
    <w:p>
      <w:pPr>
        <w:pStyle w:val="3"/>
        <w:widowControl/>
        <w:spacing w:after="0" w:line="360" w:lineRule="auto"/>
        <w:ind w:left="-226" w:right="-226"/>
        <w:jc w:val="center"/>
        <w:rPr>
          <w:sz w:val="28"/>
          <w:szCs w:val="28"/>
        </w:rPr>
      </w:pPr>
      <w:r>
        <w:rPr>
          <w:rFonts w:hint="eastAsia" w:ascii="仿宋" w:hAnsi="仿宋" w:eastAsia="仿宋" w:cs="仿宋"/>
          <w:b/>
          <w:color w:val="000000"/>
          <w:sz w:val="28"/>
          <w:szCs w:val="28"/>
        </w:rPr>
        <w:t>“智慧树”慕课课程简介</w:t>
      </w:r>
    </w:p>
    <w:tbl>
      <w:tblPr>
        <w:tblStyle w:val="4"/>
        <w:tblW w:w="4998" w:type="pct"/>
        <w:tblInd w:w="0" w:type="dxa"/>
        <w:tblLayout w:type="autofit"/>
        <w:tblCellMar>
          <w:top w:w="0" w:type="dxa"/>
          <w:left w:w="108" w:type="dxa"/>
          <w:bottom w:w="0" w:type="dxa"/>
          <w:right w:w="108" w:type="dxa"/>
        </w:tblCellMar>
      </w:tblPr>
      <w:tblGrid>
        <w:gridCol w:w="643"/>
        <w:gridCol w:w="1931"/>
        <w:gridCol w:w="1660"/>
        <w:gridCol w:w="4285"/>
      </w:tblGrid>
      <w:tr>
        <w:tblPrEx>
          <w:tblCellMar>
            <w:top w:w="0" w:type="dxa"/>
            <w:left w:w="108" w:type="dxa"/>
            <w:bottom w:w="0" w:type="dxa"/>
            <w:right w:w="108" w:type="dxa"/>
          </w:tblCellMar>
        </w:tblPrEx>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widowControl/>
              <w:spacing w:after="0" w:line="360" w:lineRule="auto"/>
              <w:jc w:val="center"/>
              <w:rPr>
                <w:sz w:val="18"/>
                <w:szCs w:val="18"/>
              </w:rPr>
            </w:pPr>
            <w:r>
              <w:rPr>
                <w:rFonts w:hint="eastAsia" w:ascii="宋体" w:hAnsi="宋体"/>
                <w:b/>
                <w:color w:val="000000"/>
                <w:sz w:val="18"/>
                <w:szCs w:val="18"/>
              </w:rPr>
              <w:t>序号</w:t>
            </w:r>
          </w:p>
        </w:tc>
        <w:tc>
          <w:tcPr>
            <w:tcW w:w="113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widowControl/>
              <w:spacing w:after="0" w:line="360" w:lineRule="auto"/>
              <w:jc w:val="center"/>
              <w:rPr>
                <w:sz w:val="18"/>
                <w:szCs w:val="18"/>
              </w:rPr>
            </w:pPr>
            <w:r>
              <w:rPr>
                <w:rFonts w:hint="eastAsia" w:ascii="宋体" w:hAnsi="宋体"/>
                <w:b/>
                <w:color w:val="000000"/>
                <w:sz w:val="18"/>
                <w:szCs w:val="18"/>
              </w:rPr>
              <w:t>课程名称</w:t>
            </w:r>
          </w:p>
        </w:tc>
        <w:tc>
          <w:tcPr>
            <w:tcW w:w="97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widowControl/>
              <w:spacing w:after="0" w:line="360" w:lineRule="auto"/>
              <w:jc w:val="center"/>
              <w:rPr>
                <w:sz w:val="18"/>
                <w:szCs w:val="18"/>
              </w:rPr>
            </w:pPr>
            <w:r>
              <w:rPr>
                <w:rFonts w:hint="eastAsia" w:ascii="宋体" w:hAnsi="宋体"/>
                <w:b/>
                <w:color w:val="000000"/>
                <w:sz w:val="18"/>
                <w:szCs w:val="18"/>
              </w:rPr>
              <w:t>开课学校</w:t>
            </w:r>
          </w:p>
        </w:tc>
        <w:tc>
          <w:tcPr>
            <w:tcW w:w="251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widowControl/>
              <w:spacing w:after="0" w:line="360" w:lineRule="auto"/>
              <w:jc w:val="center"/>
              <w:rPr>
                <w:sz w:val="18"/>
                <w:szCs w:val="18"/>
              </w:rPr>
            </w:pPr>
            <w:r>
              <w:rPr>
                <w:rFonts w:hint="eastAsia" w:ascii="宋体" w:hAnsi="宋体"/>
                <w:b/>
                <w:color w:val="000000"/>
                <w:sz w:val="18"/>
                <w:szCs w:val="18"/>
              </w:rPr>
              <w:t>课程简介</w:t>
            </w:r>
          </w:p>
        </w:tc>
      </w:tr>
      <w:tr>
        <w:tblPrEx>
          <w:tblCellMar>
            <w:top w:w="0" w:type="dxa"/>
            <w:left w:w="108" w:type="dxa"/>
            <w:bottom w:w="0" w:type="dxa"/>
            <w:right w:w="108" w:type="dxa"/>
          </w:tblCellMar>
        </w:tblPrEx>
        <w:trPr>
          <w:trHeight w:val="90"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widowControl/>
              <w:spacing w:after="0" w:line="360" w:lineRule="auto"/>
              <w:jc w:val="center"/>
              <w:rPr>
                <w:rFonts w:ascii="Helvetica" w:hAnsi="Helvetica" w:eastAsia="Helvetica" w:cs="Helvetica"/>
                <w:color w:val="2A2A2A"/>
                <w:sz w:val="18"/>
                <w:szCs w:val="18"/>
                <w:shd w:val="clear" w:color="auto" w:fill="FFFFFF"/>
              </w:rPr>
            </w:pPr>
            <w:r>
              <w:rPr>
                <w:rFonts w:ascii="Helvetica" w:hAnsi="Helvetica" w:eastAsia="Helvetica" w:cs="Helvetica"/>
                <w:color w:val="2A2A2A"/>
                <w:sz w:val="18"/>
                <w:szCs w:val="18"/>
                <w:shd w:val="clear" w:color="auto" w:fill="FFFFFF"/>
              </w:rPr>
              <w:t>1</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Helvetica" w:hAnsi="Helvetica" w:eastAsia="Helvetica" w:cs="Helvetica"/>
                <w:color w:val="2A2A2A"/>
                <w:kern w:val="0"/>
                <w:sz w:val="18"/>
                <w:szCs w:val="18"/>
                <w:shd w:val="clear" w:color="auto" w:fill="FFFFFF"/>
              </w:rPr>
            </w:pPr>
            <w:r>
              <w:rPr>
                <w:rFonts w:hint="eastAsia" w:ascii="Helvetica" w:hAnsi="Helvetica" w:eastAsia="Helvetica" w:cs="Helvetica"/>
                <w:color w:val="2A2A2A"/>
                <w:kern w:val="0"/>
                <w:sz w:val="18"/>
                <w:szCs w:val="18"/>
                <w:shd w:val="clear" w:color="auto" w:fill="FFFFFF"/>
              </w:rPr>
              <w:t>演讲与口才</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Helvetica" w:hAnsi="Helvetica" w:eastAsia="Helvetica" w:cs="Helvetica"/>
                <w:color w:val="2A2A2A"/>
                <w:kern w:val="0"/>
                <w:sz w:val="18"/>
                <w:szCs w:val="18"/>
                <w:shd w:val="clear" w:color="auto" w:fill="FFFFFF"/>
              </w:rPr>
            </w:pPr>
            <w:r>
              <w:rPr>
                <w:rFonts w:hint="eastAsia" w:ascii="Helvetica" w:hAnsi="Helvetica" w:eastAsia="Helvetica" w:cs="Helvetica"/>
                <w:color w:val="2A2A2A"/>
                <w:kern w:val="0"/>
                <w:sz w:val="18"/>
                <w:szCs w:val="18"/>
                <w:shd w:val="clear" w:color="auto" w:fill="FFFFFF"/>
              </w:rPr>
              <w:t>北京航空航天大学</w:t>
            </w:r>
          </w:p>
        </w:tc>
        <w:tc>
          <w:tcPr>
            <w:tcW w:w="42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Helvetica" w:hAnsi="Helvetica" w:eastAsia="Helvetica" w:cs="Helvetica"/>
                <w:color w:val="2A2A2A"/>
                <w:kern w:val="0"/>
                <w:sz w:val="18"/>
                <w:szCs w:val="18"/>
                <w:shd w:val="clear" w:color="auto" w:fill="FFFFFF"/>
              </w:rPr>
            </w:pPr>
            <w:r>
              <w:rPr>
                <w:rFonts w:hint="eastAsia" w:ascii="Helvetica" w:hAnsi="Helvetica" w:eastAsia="Helvetica" w:cs="Helvetica"/>
                <w:color w:val="2A2A2A"/>
                <w:kern w:val="0"/>
                <w:sz w:val="18"/>
                <w:szCs w:val="18"/>
                <w:shd w:val="clear" w:color="auto" w:fill="FFFFFF"/>
              </w:rPr>
              <w:t>演讲与口才是一个人素养、能力和智慧的全面而综合的反映。随着时代的进步和社会文明的发展，演讲与口才能力已成为现代社会人们生存和竞争的必要条件之一。凡欲成大事业者，无不努力锻炼、提高演讲能力；凡已成大事业者，无不推崇演讲能力的重要性。人人会演讲，个个有口才，这是当代大学生最基本的素质要求。我们相信，《演讲与口才》课程，一定会变成大学生修养心灵的讲习所、焕发信念的励志课堂。</w:t>
            </w:r>
          </w:p>
        </w:tc>
      </w:tr>
      <w:tr>
        <w:tblPrEx>
          <w:tblCellMar>
            <w:top w:w="0" w:type="dxa"/>
            <w:left w:w="108" w:type="dxa"/>
            <w:bottom w:w="0" w:type="dxa"/>
            <w:right w:w="108" w:type="dxa"/>
          </w:tblCellMar>
        </w:tblPrEx>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widowControl/>
              <w:spacing w:after="0" w:line="360" w:lineRule="auto"/>
              <w:jc w:val="center"/>
              <w:rPr>
                <w:rFonts w:ascii="Helvetica" w:hAnsi="Helvetica" w:eastAsia="Helvetica" w:cs="Helvetica"/>
                <w:color w:val="2A2A2A"/>
                <w:sz w:val="18"/>
                <w:szCs w:val="18"/>
                <w:shd w:val="clear" w:color="auto" w:fill="FFFFFF"/>
              </w:rPr>
            </w:pPr>
            <w:r>
              <w:rPr>
                <w:rFonts w:hint="eastAsia" w:ascii="Helvetica" w:hAnsi="Helvetica" w:eastAsia="Helvetica" w:cs="Helvetica"/>
                <w:color w:val="2A2A2A"/>
                <w:sz w:val="18"/>
                <w:szCs w:val="18"/>
                <w:shd w:val="clear" w:color="auto" w:fill="FFFFFF"/>
              </w:rPr>
              <w:t>2</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Helvetica" w:hAnsi="Helvetica" w:eastAsia="Helvetica" w:cs="Helvetica"/>
                <w:color w:val="2A2A2A"/>
                <w:kern w:val="0"/>
                <w:sz w:val="18"/>
                <w:szCs w:val="18"/>
                <w:shd w:val="clear" w:color="auto" w:fill="FFFFFF"/>
              </w:rPr>
            </w:pPr>
            <w:r>
              <w:rPr>
                <w:rFonts w:hint="eastAsia" w:ascii="Helvetica" w:hAnsi="Helvetica" w:eastAsia="Helvetica" w:cs="Helvetica"/>
                <w:color w:val="2A2A2A"/>
                <w:kern w:val="0"/>
                <w:sz w:val="18"/>
                <w:szCs w:val="18"/>
                <w:shd w:val="clear" w:color="auto" w:fill="FFFFFF"/>
                <w:lang w:val="en-US" w:eastAsia="zh-CN"/>
              </w:rPr>
              <w:t>伟大的《红楼梦》</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Helvetica" w:hAnsi="Helvetica" w:eastAsia="Helvetica" w:cs="Helvetica"/>
                <w:color w:val="2A2A2A"/>
                <w:kern w:val="0"/>
                <w:sz w:val="18"/>
                <w:szCs w:val="18"/>
                <w:shd w:val="clear" w:color="auto" w:fill="FFFFFF"/>
              </w:rPr>
            </w:pPr>
            <w:r>
              <w:rPr>
                <w:rFonts w:hint="eastAsia" w:ascii="Helvetica" w:hAnsi="Helvetica" w:eastAsia="Helvetica" w:cs="Helvetica"/>
                <w:color w:val="2A2A2A"/>
                <w:kern w:val="0"/>
                <w:sz w:val="18"/>
                <w:szCs w:val="18"/>
                <w:shd w:val="clear" w:color="auto" w:fill="FFFFFF"/>
                <w:lang w:val="en-US" w:eastAsia="zh-CN"/>
              </w:rPr>
              <w:t>北京大学、中国艺术研究院、复旦、南京大学等/跨校共建</w:t>
            </w:r>
          </w:p>
        </w:tc>
        <w:tc>
          <w:tcPr>
            <w:tcW w:w="42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Helvetica" w:hAnsi="Helvetica" w:eastAsia="Helvetica" w:cs="Helvetica"/>
                <w:color w:val="2A2A2A"/>
                <w:kern w:val="0"/>
                <w:sz w:val="18"/>
                <w:szCs w:val="18"/>
                <w:shd w:val="clear" w:color="auto" w:fill="FFFFFF"/>
              </w:rPr>
            </w:pPr>
            <w:r>
              <w:rPr>
                <w:rFonts w:hint="default" w:ascii="Helvetica" w:hAnsi="Helvetica" w:eastAsia="Helvetica" w:cs="Helvetica"/>
                <w:color w:val="2A2A2A"/>
                <w:kern w:val="0"/>
                <w:sz w:val="18"/>
                <w:szCs w:val="18"/>
                <w:shd w:val="clear" w:color="auto" w:fill="FFFFFF"/>
                <w:lang w:val="en-US" w:eastAsia="zh-CN"/>
              </w:rPr>
              <w:t>一块历经悲欢离合、兴衰际遇的石头；一座无所不包、真假莫辨的园林；一次释梦解味的精神旅行。</w:t>
            </w:r>
          </w:p>
        </w:tc>
      </w:tr>
      <w:tr>
        <w:tblPrEx>
          <w:tblCellMar>
            <w:top w:w="0" w:type="dxa"/>
            <w:left w:w="108" w:type="dxa"/>
            <w:bottom w:w="0" w:type="dxa"/>
            <w:right w:w="108" w:type="dxa"/>
          </w:tblCellMar>
        </w:tblPrEx>
        <w:trPr>
          <w:trHeight w:val="980"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widowControl/>
              <w:spacing w:after="0" w:line="360" w:lineRule="auto"/>
              <w:jc w:val="center"/>
              <w:rPr>
                <w:rFonts w:ascii="Helvetica" w:hAnsi="Helvetica" w:eastAsia="Helvetica" w:cs="Helvetica"/>
                <w:color w:val="2A2A2A"/>
                <w:sz w:val="18"/>
                <w:szCs w:val="18"/>
                <w:shd w:val="clear" w:color="auto" w:fill="FFFFFF"/>
              </w:rPr>
            </w:pPr>
            <w:r>
              <w:rPr>
                <w:rFonts w:hint="eastAsia" w:ascii="Helvetica" w:hAnsi="Helvetica" w:eastAsia="Helvetica" w:cs="Helvetica"/>
                <w:color w:val="2A2A2A"/>
                <w:sz w:val="18"/>
                <w:szCs w:val="18"/>
                <w:shd w:val="clear" w:color="auto" w:fill="FFFFFF"/>
              </w:rPr>
              <w:t>3</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Helvetica" w:hAnsi="Helvetica" w:eastAsia="Helvetica" w:cs="Helvetica"/>
                <w:color w:val="2A2A2A"/>
                <w:kern w:val="0"/>
                <w:sz w:val="18"/>
                <w:szCs w:val="18"/>
                <w:shd w:val="clear" w:color="auto" w:fill="FFFFFF"/>
              </w:rPr>
            </w:pPr>
            <w:r>
              <w:rPr>
                <w:rFonts w:hint="eastAsia" w:ascii="Helvetica" w:hAnsi="Helvetica" w:eastAsia="Helvetica" w:cs="Helvetica"/>
                <w:color w:val="2A2A2A"/>
                <w:kern w:val="0"/>
                <w:sz w:val="18"/>
                <w:szCs w:val="18"/>
                <w:shd w:val="clear" w:color="auto" w:fill="FFFFFF"/>
                <w:lang w:val="en-US" w:eastAsia="zh-CN"/>
              </w:rPr>
              <w:t>好司机养成记—汽车驾驶技术与维护</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Helvetica" w:hAnsi="Helvetica" w:eastAsia="Helvetica" w:cs="Helvetica"/>
                <w:color w:val="2A2A2A"/>
                <w:kern w:val="0"/>
                <w:sz w:val="18"/>
                <w:szCs w:val="18"/>
                <w:shd w:val="clear" w:color="auto" w:fill="FFFFFF"/>
              </w:rPr>
            </w:pPr>
            <w:r>
              <w:rPr>
                <w:rFonts w:hint="eastAsia" w:ascii="Helvetica" w:hAnsi="Helvetica" w:eastAsia="Helvetica" w:cs="Helvetica"/>
                <w:color w:val="2A2A2A"/>
                <w:kern w:val="0"/>
                <w:sz w:val="18"/>
                <w:szCs w:val="18"/>
                <w:shd w:val="clear" w:color="auto" w:fill="FFFFFF"/>
                <w:lang w:val="en-US" w:eastAsia="zh-CN"/>
              </w:rPr>
              <w:t>兰州石化职业技术大学</w:t>
            </w:r>
          </w:p>
        </w:tc>
        <w:tc>
          <w:tcPr>
            <w:tcW w:w="42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Helvetica" w:hAnsi="Helvetica" w:eastAsia="Helvetica" w:cs="Helvetica"/>
                <w:color w:val="2A2A2A"/>
                <w:kern w:val="0"/>
                <w:sz w:val="18"/>
                <w:szCs w:val="18"/>
                <w:shd w:val="clear" w:color="auto" w:fill="FFFFFF"/>
              </w:rPr>
            </w:pPr>
            <w:r>
              <w:rPr>
                <w:rFonts w:hint="default" w:ascii="Helvetica" w:hAnsi="Helvetica" w:eastAsia="Helvetica" w:cs="Helvetica"/>
                <w:color w:val="2A2A2A"/>
                <w:kern w:val="0"/>
                <w:sz w:val="18"/>
                <w:szCs w:val="18"/>
                <w:shd w:val="clear" w:color="auto" w:fill="FFFFFF"/>
                <w:lang w:val="en-US" w:eastAsia="zh-CN"/>
              </w:rPr>
              <w:t>解读新车技术、破解养车误区、提升驾驶技能、传授维修技巧。汽车不仅改变了我们的出行方式，更改变了我们的生活方式。作为我们生活中的好伙伴，你了解它的结构和原理吗？你能融洽地和它相处吗？它也需要细致入微的精心呵护。由全国汽车诊断师大赛冠军孙怀君教授领衔的团队，将为我们搭建了解汽车、使用汽车、保养汽车的桥梁，让各位汽车爱好者和有车族从知识中找到趣味，从玩乐中学到技能，给您的人车世界带去更多的精彩！</w:t>
            </w:r>
          </w:p>
        </w:tc>
      </w:tr>
      <w:tr>
        <w:tblPrEx>
          <w:tblCellMar>
            <w:top w:w="0" w:type="dxa"/>
            <w:left w:w="108" w:type="dxa"/>
            <w:bottom w:w="0" w:type="dxa"/>
            <w:right w:w="108" w:type="dxa"/>
          </w:tblCellMar>
        </w:tblPrEx>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widowControl/>
              <w:spacing w:after="0" w:line="360" w:lineRule="auto"/>
              <w:jc w:val="center"/>
              <w:rPr>
                <w:rFonts w:ascii="Helvetica" w:hAnsi="Helvetica" w:eastAsia="Helvetica" w:cs="Helvetica"/>
                <w:color w:val="2A2A2A"/>
                <w:sz w:val="18"/>
                <w:szCs w:val="18"/>
                <w:shd w:val="clear" w:color="auto" w:fill="FFFFFF"/>
              </w:rPr>
            </w:pPr>
            <w:r>
              <w:rPr>
                <w:rFonts w:hint="eastAsia" w:ascii="Helvetica" w:hAnsi="Helvetica" w:eastAsia="Helvetica" w:cs="Helvetica"/>
                <w:color w:val="2A2A2A"/>
                <w:sz w:val="18"/>
                <w:szCs w:val="18"/>
                <w:shd w:val="clear" w:color="auto" w:fill="FFFFFF"/>
              </w:rPr>
              <w:t>4</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Helvetica" w:hAnsi="Helvetica" w:eastAsia="Helvetica" w:cs="Helvetica"/>
                <w:color w:val="2A2A2A"/>
                <w:kern w:val="0"/>
                <w:sz w:val="18"/>
                <w:szCs w:val="18"/>
                <w:shd w:val="clear" w:color="auto" w:fill="FFFFFF"/>
              </w:rPr>
            </w:pPr>
            <w:r>
              <w:rPr>
                <w:rFonts w:ascii="Helvetica" w:hAnsi="Helvetica" w:eastAsia="Helvetica" w:cs="Helvetica"/>
                <w:color w:val="2A2A2A"/>
                <w:kern w:val="0"/>
                <w:sz w:val="18"/>
                <w:szCs w:val="18"/>
                <w:shd w:val="clear" w:color="auto" w:fill="FFFFFF"/>
              </w:rPr>
              <w:t>新概念武器</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Helvetica" w:hAnsi="Helvetica" w:eastAsia="Helvetica" w:cs="Helvetica"/>
                <w:color w:val="2A2A2A"/>
                <w:kern w:val="0"/>
                <w:sz w:val="18"/>
                <w:szCs w:val="18"/>
                <w:shd w:val="clear" w:color="auto" w:fill="FFFFFF"/>
              </w:rPr>
            </w:pPr>
            <w:r>
              <w:rPr>
                <w:rFonts w:ascii="Helvetica" w:hAnsi="Helvetica" w:eastAsia="Helvetica" w:cs="Helvetica"/>
                <w:color w:val="2A2A2A"/>
                <w:kern w:val="0"/>
                <w:sz w:val="18"/>
                <w:szCs w:val="18"/>
                <w:shd w:val="clear" w:color="auto" w:fill="FFFFFF"/>
              </w:rPr>
              <w:t>同济大学</w:t>
            </w:r>
          </w:p>
        </w:tc>
        <w:tc>
          <w:tcPr>
            <w:tcW w:w="42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Helvetica" w:hAnsi="Helvetica" w:eastAsia="Helvetica" w:cs="Helvetica"/>
                <w:color w:val="2A2A2A"/>
                <w:kern w:val="0"/>
                <w:sz w:val="18"/>
                <w:szCs w:val="18"/>
                <w:shd w:val="clear" w:color="auto" w:fill="FFFFFF"/>
              </w:rPr>
            </w:pPr>
            <w:r>
              <w:rPr>
                <w:rFonts w:ascii="Helvetica" w:hAnsi="Helvetica" w:eastAsia="Helvetica" w:cs="Helvetica"/>
                <w:color w:val="2A2A2A"/>
                <w:kern w:val="0"/>
                <w:sz w:val="18"/>
                <w:szCs w:val="18"/>
                <w:shd w:val="clear" w:color="auto" w:fill="FFFFFF"/>
              </w:rPr>
              <w:t>苟日新，日日新，又日新。在国际军事竞争日益激烈的形势下，唯创新者胜。该课程全面贯彻党的教育方针，围绕发展素质教育、实现武器装备现代化和建设创新型人民军队的目标要求，对接国家创新驱动发展战略，构建完善的教学内容体系，推进课程教学。该课程的教学内容主要包括动能武器、定向能武器、非致命武器、智能武器、纳米武器、次声武器、环境武器、基因武器等等。通过课程学习，使学生了解新概念武器的关键技术、基本类型及工作原理，熟悉新概念武器的主要特征及现状，掌握新概念武器未来的发展趋势，开阔学生的视野，拓展学生的思维能力，提高学生发现问题、分析问题和解决问题的能力。同时，明确创新是引领发展的第一动力，激发学生的创新意识，培养学生的创新精神和创新能力，为培养创新人才奠定基础。</w:t>
            </w:r>
          </w:p>
        </w:tc>
      </w:tr>
      <w:tr>
        <w:tblPrEx>
          <w:tblCellMar>
            <w:top w:w="0" w:type="dxa"/>
            <w:left w:w="108" w:type="dxa"/>
            <w:bottom w:w="0" w:type="dxa"/>
            <w:right w:w="108" w:type="dxa"/>
          </w:tblCellMar>
        </w:tblPrEx>
        <w:trPr>
          <w:trHeight w:val="1288"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widowControl/>
              <w:spacing w:after="0" w:line="360" w:lineRule="auto"/>
              <w:jc w:val="center"/>
              <w:rPr>
                <w:rFonts w:ascii="Helvetica" w:hAnsi="Helvetica" w:eastAsia="Helvetica" w:cs="Helvetica"/>
                <w:color w:val="2A2A2A"/>
                <w:sz w:val="18"/>
                <w:szCs w:val="18"/>
                <w:shd w:val="clear" w:color="auto" w:fill="FFFFFF"/>
              </w:rPr>
            </w:pPr>
            <w:r>
              <w:rPr>
                <w:rFonts w:hint="eastAsia" w:ascii="Helvetica" w:hAnsi="Helvetica" w:eastAsia="Helvetica" w:cs="Helvetica"/>
                <w:color w:val="2A2A2A"/>
                <w:sz w:val="18"/>
                <w:szCs w:val="18"/>
                <w:shd w:val="clear" w:color="auto" w:fill="FFFFFF"/>
              </w:rPr>
              <w:t>5</w:t>
            </w:r>
          </w:p>
        </w:tc>
        <w:tc>
          <w:tcPr>
            <w:tcW w:w="11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Helvetica" w:hAnsi="Helvetica" w:eastAsia="Helvetica" w:cs="Helvetica"/>
                <w:color w:val="2A2A2A"/>
                <w:kern w:val="0"/>
                <w:sz w:val="18"/>
                <w:szCs w:val="18"/>
                <w:shd w:val="clear" w:color="auto" w:fill="FFFFFF"/>
              </w:rPr>
            </w:pPr>
            <w:r>
              <w:rPr>
                <w:rFonts w:ascii="Helvetica" w:hAnsi="Helvetica" w:eastAsia="Helvetica" w:cs="Helvetica"/>
                <w:color w:val="2A2A2A"/>
                <w:kern w:val="0"/>
                <w:sz w:val="18"/>
                <w:szCs w:val="18"/>
                <w:shd w:val="clear" w:color="auto" w:fill="FFFFFF"/>
              </w:rPr>
              <w:t>个人理财</w:t>
            </w:r>
          </w:p>
        </w:tc>
        <w:tc>
          <w:tcPr>
            <w:tcW w:w="9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Helvetica" w:hAnsi="Helvetica" w:eastAsia="Helvetica" w:cs="Helvetica"/>
                <w:color w:val="2A2A2A"/>
                <w:kern w:val="0"/>
                <w:sz w:val="18"/>
                <w:szCs w:val="18"/>
                <w:shd w:val="clear" w:color="auto" w:fill="FFFFFF"/>
              </w:rPr>
            </w:pPr>
            <w:r>
              <w:rPr>
                <w:rFonts w:ascii="Helvetica" w:hAnsi="Helvetica" w:eastAsia="Helvetica" w:cs="Helvetica"/>
                <w:color w:val="2A2A2A"/>
                <w:kern w:val="0"/>
                <w:sz w:val="18"/>
                <w:szCs w:val="18"/>
                <w:shd w:val="clear" w:color="auto" w:fill="FFFFFF"/>
              </w:rPr>
              <w:t>西安欧亚学院</w:t>
            </w:r>
          </w:p>
        </w:tc>
        <w:tc>
          <w:tcPr>
            <w:tcW w:w="25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Helvetica" w:hAnsi="Helvetica" w:eastAsia="Helvetica" w:cs="Helvetica"/>
                <w:color w:val="2A2A2A"/>
                <w:kern w:val="0"/>
                <w:sz w:val="18"/>
                <w:szCs w:val="18"/>
                <w:shd w:val="clear" w:color="auto" w:fill="FFFFFF"/>
              </w:rPr>
            </w:pPr>
            <w:r>
              <w:rPr>
                <w:rFonts w:ascii="Helvetica" w:hAnsi="Helvetica" w:eastAsia="Helvetica" w:cs="Helvetica"/>
                <w:color w:val="2A2A2A"/>
                <w:kern w:val="0"/>
                <w:sz w:val="18"/>
                <w:szCs w:val="18"/>
                <w:shd w:val="clear" w:color="auto" w:fill="FFFFFF"/>
              </w:rPr>
              <w:t>本课程是陕西省省级精品在线开放课程。本课程针对在线学习者特点设计和组织课程内容，以理财工作岗位流程为主线，对教学内容解构与重构，形成了全面、系统化“三大前提，八项规划”内容架构体系，即以家庭生命周期判断、家庭财务诊断、家庭财务目标确定为前提的现金规划、消费规划、投资规划、教育规划、养老规划、保险规划、税收规划、遗产规划。每个规划采用真实案例教学，根据实际工作过程细化工作任务和学习步骤，最终形成家庭理财规划方案。使学生掌握理财知识、熟悉理财工作流程，培养学生综合理财规划能力及思维。你想拥有一个幸福的家庭吗？请跟着我们一起走进个人理财。</w:t>
            </w:r>
          </w:p>
        </w:tc>
      </w:tr>
      <w:tr>
        <w:tblPrEx>
          <w:tblCellMar>
            <w:top w:w="0" w:type="dxa"/>
            <w:left w:w="108" w:type="dxa"/>
            <w:bottom w:w="0" w:type="dxa"/>
            <w:right w:w="108" w:type="dxa"/>
          </w:tblCellMar>
        </w:tblPrEx>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widowControl/>
              <w:spacing w:after="0" w:line="360" w:lineRule="auto"/>
              <w:jc w:val="center"/>
              <w:rPr>
                <w:rFonts w:ascii="Helvetica" w:hAnsi="Helvetica" w:eastAsia="Helvetica" w:cs="Helvetica"/>
                <w:color w:val="2A2A2A"/>
                <w:sz w:val="18"/>
                <w:szCs w:val="18"/>
                <w:shd w:val="clear" w:color="auto" w:fill="FFFFFF"/>
              </w:rPr>
            </w:pPr>
            <w:r>
              <w:rPr>
                <w:rFonts w:hint="eastAsia" w:ascii="Helvetica" w:hAnsi="Helvetica" w:eastAsia="Helvetica" w:cs="Helvetica"/>
                <w:color w:val="2A2A2A"/>
                <w:sz w:val="18"/>
                <w:szCs w:val="18"/>
                <w:shd w:val="clear" w:color="auto" w:fill="FFFFFF"/>
              </w:rPr>
              <w:t>6</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Helvetica" w:hAnsi="Helvetica" w:eastAsia="Helvetica" w:cs="Helvetica"/>
                <w:color w:val="2A2A2A"/>
                <w:kern w:val="0"/>
                <w:sz w:val="18"/>
                <w:szCs w:val="18"/>
                <w:shd w:val="clear" w:color="auto" w:fill="FFFFFF"/>
              </w:rPr>
            </w:pPr>
            <w:r>
              <w:rPr>
                <w:rFonts w:ascii="Helvetica" w:hAnsi="Helvetica" w:eastAsia="Helvetica" w:cs="Helvetica"/>
                <w:color w:val="2A2A2A"/>
                <w:kern w:val="0"/>
                <w:sz w:val="18"/>
                <w:szCs w:val="18"/>
                <w:shd w:val="clear" w:color="auto" w:fill="FFFFFF"/>
              </w:rPr>
              <w:t>数智时代的商业变革</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Helvetica" w:hAnsi="Helvetica" w:eastAsia="Helvetica" w:cs="Helvetica"/>
                <w:color w:val="2A2A2A"/>
                <w:kern w:val="0"/>
                <w:sz w:val="18"/>
                <w:szCs w:val="18"/>
                <w:shd w:val="clear" w:color="auto" w:fill="FFFFFF"/>
              </w:rPr>
            </w:pPr>
            <w:r>
              <w:rPr>
                <w:rFonts w:ascii="Helvetica" w:hAnsi="Helvetica" w:eastAsia="Helvetica" w:cs="Helvetica"/>
                <w:color w:val="2A2A2A"/>
                <w:kern w:val="0"/>
                <w:sz w:val="18"/>
                <w:szCs w:val="18"/>
                <w:shd w:val="clear" w:color="auto" w:fill="FFFFFF"/>
              </w:rPr>
              <w:t>山东大学</w:t>
            </w:r>
          </w:p>
        </w:tc>
        <w:tc>
          <w:tcPr>
            <w:tcW w:w="42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Helvetica" w:hAnsi="Helvetica" w:eastAsia="Helvetica" w:cs="Helvetica"/>
                <w:color w:val="2A2A2A"/>
                <w:kern w:val="0"/>
                <w:sz w:val="18"/>
                <w:szCs w:val="18"/>
                <w:shd w:val="clear" w:color="auto" w:fill="FFFFFF"/>
              </w:rPr>
            </w:pPr>
            <w:r>
              <w:rPr>
                <w:rFonts w:ascii="Helvetica" w:hAnsi="Helvetica" w:eastAsia="Helvetica" w:cs="Helvetica"/>
                <w:color w:val="2A2A2A"/>
                <w:kern w:val="0"/>
                <w:sz w:val="18"/>
                <w:szCs w:val="18"/>
                <w:shd w:val="clear" w:color="auto" w:fill="FFFFFF"/>
              </w:rPr>
              <w:t>同学们好！欢迎修读《数智时代的商业变革》课程。我们已经进入数智化驱动和价值共创的商业时代，“数字中国”上升为国家战略，以数字化、智能化技术为代表的“新技术群”和实体经济深度融合，新业态和新模式不断涌现，各行各业都在全方位走向数字化和智能化，中国经济正在向高质量发展迈进。创新创业是技术与经济发展的核心纽带。创业者及管理者需要更广泛、深刻、系统、敏捷地了解数智化市场、数智化经营、数智化生产和数智化管理的挑战，探索能够应对这些挑战、找到创新创业机会、实现创业成功和可持续发展的路径和模式。本课程旨在使同学们能够高效掌握数智时代创新创业精髓，开发创新创业思维，熟悉创新创业规律及流程，点燃创新创业激情，全面提升创新创业素质及能力，实现学以致用，收获创业之果，成就精彩人生！本课程教学团队中既有来自山东大学和哈尔滨工业大学富有教学经验和国家级双创赛事指导经验的教师，又有教育部首批全国万名优秀创新创业导师、“互联网+”创新创业大赛专家委员、“挑战杯”创新创业计划竞赛专家委员、中国创翼创业大赛专家委员为同学们的创新创业实践带来指导。课程紧扣大数据、云计算、移动互联网、物联网、人工智能、区块链等新技术构建的数智时代背景，将创新创业和课程思政元素有机融合，在传授知识、培养能力的同时，注重家国情怀培养和“三观”塑造。本课程共包括11个章节，下面就请跟着老师们进入各章节学习吧，学习中如果有任何想要交流的问题，可以通过公开课或课程网站留言，预祝大家学有所获。</w:t>
            </w:r>
          </w:p>
        </w:tc>
      </w:tr>
      <w:tr>
        <w:tblPrEx>
          <w:tblCellMar>
            <w:top w:w="0" w:type="dxa"/>
            <w:left w:w="108" w:type="dxa"/>
            <w:bottom w:w="0" w:type="dxa"/>
            <w:right w:w="108" w:type="dxa"/>
          </w:tblCellMar>
        </w:tblPrEx>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widowControl/>
              <w:spacing w:after="0" w:line="360" w:lineRule="auto"/>
              <w:jc w:val="center"/>
              <w:rPr>
                <w:rFonts w:ascii="Helvetica" w:hAnsi="Helvetica" w:eastAsia="Helvetica" w:cs="Helvetica"/>
                <w:color w:val="2A2A2A"/>
                <w:sz w:val="18"/>
                <w:szCs w:val="18"/>
                <w:shd w:val="clear" w:color="auto" w:fill="FFFFFF"/>
              </w:rPr>
            </w:pPr>
            <w:r>
              <w:rPr>
                <w:rFonts w:hint="eastAsia" w:ascii="Helvetica" w:hAnsi="Helvetica" w:eastAsia="Helvetica" w:cs="Helvetica"/>
                <w:color w:val="2A2A2A"/>
                <w:sz w:val="18"/>
                <w:szCs w:val="18"/>
                <w:shd w:val="clear" w:color="auto" w:fill="FFFFFF"/>
              </w:rPr>
              <w:t>7</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Helvetica" w:hAnsi="Helvetica" w:eastAsia="Helvetica" w:cs="Helvetica"/>
                <w:color w:val="2A2A2A"/>
                <w:kern w:val="0"/>
                <w:sz w:val="18"/>
                <w:szCs w:val="18"/>
                <w:shd w:val="clear" w:color="auto" w:fill="FFFFFF"/>
              </w:rPr>
            </w:pPr>
            <w:r>
              <w:rPr>
                <w:rFonts w:hint="eastAsia" w:ascii="Helvetica" w:hAnsi="Helvetica" w:eastAsia="Helvetica" w:cs="Helvetica"/>
                <w:color w:val="2A2A2A"/>
                <w:kern w:val="0"/>
                <w:sz w:val="18"/>
                <w:szCs w:val="18"/>
                <w:shd w:val="clear" w:color="auto" w:fill="FFFFFF"/>
                <w:lang w:val="en-US" w:eastAsia="zh-CN"/>
              </w:rPr>
              <w:t>恋爱、婚姻与法律</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Helvetica" w:hAnsi="Helvetica" w:eastAsia="Helvetica" w:cs="Helvetica"/>
                <w:color w:val="2A2A2A"/>
                <w:kern w:val="0"/>
                <w:sz w:val="18"/>
                <w:szCs w:val="18"/>
                <w:shd w:val="clear" w:color="auto" w:fill="FFFFFF"/>
              </w:rPr>
            </w:pPr>
            <w:r>
              <w:rPr>
                <w:rFonts w:hint="eastAsia" w:ascii="Helvetica" w:hAnsi="Helvetica" w:eastAsia="Helvetica" w:cs="Helvetica"/>
                <w:color w:val="2A2A2A"/>
                <w:kern w:val="0"/>
                <w:sz w:val="18"/>
                <w:szCs w:val="18"/>
                <w:shd w:val="clear" w:color="auto" w:fill="FFFFFF"/>
                <w:lang w:val="en-US" w:eastAsia="zh-CN"/>
              </w:rPr>
              <w:t>天津科技大学</w:t>
            </w:r>
          </w:p>
        </w:tc>
        <w:tc>
          <w:tcPr>
            <w:tcW w:w="42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Helvetica" w:hAnsi="Helvetica" w:eastAsia="Helvetica" w:cs="Helvetica"/>
                <w:color w:val="2A2A2A"/>
                <w:kern w:val="0"/>
                <w:sz w:val="18"/>
                <w:szCs w:val="18"/>
                <w:shd w:val="clear" w:color="auto" w:fill="FFFFFF"/>
              </w:rPr>
            </w:pPr>
            <w:r>
              <w:rPr>
                <w:rFonts w:hint="default" w:ascii="Helvetica" w:hAnsi="Helvetica" w:eastAsia="Helvetica" w:cs="Helvetica"/>
                <w:color w:val="2A2A2A"/>
                <w:kern w:val="0"/>
                <w:sz w:val="18"/>
                <w:szCs w:val="18"/>
                <w:shd w:val="clear" w:color="auto" w:fill="FFFFFF"/>
                <w:lang w:val="en-US" w:eastAsia="zh-CN"/>
              </w:rPr>
              <w:t>本课程主要围绕恋爱、结婚、离婚过程中的常见基本法律问题展开。主要内容包括：恋人之间赠与财物相关的法律问题，同居期间的人身损害赔偿，婚前财产协议的签订。夫妻共同财产、共同债务的认定；夫妻之间抚养义务的具体内容，父母子女之间的权利义务关系。法院判决离婚的标准、离婚精神损害赔偿的主张、离婚后可以另行起诉的事项，以及恋爱分手、 离婚引发的房屋等财产分割等法律问题。课程结合相关典型案例，讲解专业的法律知识，通俗易懂，深入浅出，旨在提高学生恋爱、婚姻家庭方面的法律素养。</w:t>
            </w:r>
          </w:p>
        </w:tc>
      </w:tr>
      <w:tr>
        <w:tblPrEx>
          <w:tblCellMar>
            <w:top w:w="0" w:type="dxa"/>
            <w:left w:w="108" w:type="dxa"/>
            <w:bottom w:w="0" w:type="dxa"/>
            <w:right w:w="108" w:type="dxa"/>
          </w:tblCellMar>
        </w:tblPrEx>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widowControl/>
              <w:spacing w:after="0" w:line="360" w:lineRule="auto"/>
              <w:jc w:val="center"/>
              <w:rPr>
                <w:rFonts w:ascii="Helvetica" w:hAnsi="Helvetica" w:eastAsia="Helvetica" w:cs="Helvetica"/>
                <w:color w:val="2A2A2A"/>
                <w:sz w:val="18"/>
                <w:szCs w:val="18"/>
                <w:shd w:val="clear" w:color="auto" w:fill="FFFFFF"/>
              </w:rPr>
            </w:pPr>
            <w:r>
              <w:rPr>
                <w:rFonts w:hint="eastAsia" w:ascii="Helvetica" w:hAnsi="Helvetica" w:eastAsia="Helvetica" w:cs="Helvetica"/>
                <w:color w:val="2A2A2A"/>
                <w:sz w:val="18"/>
                <w:szCs w:val="18"/>
                <w:shd w:val="clear" w:color="auto" w:fill="FFFFFF"/>
              </w:rPr>
              <w:t>8</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Helvetica" w:hAnsi="Helvetica" w:eastAsia="Helvetica" w:cs="Helvetica"/>
                <w:color w:val="2A2A2A"/>
                <w:kern w:val="0"/>
                <w:sz w:val="18"/>
                <w:szCs w:val="18"/>
                <w:shd w:val="clear" w:color="auto" w:fill="FFFFFF"/>
              </w:rPr>
            </w:pPr>
            <w:r>
              <w:rPr>
                <w:rFonts w:ascii="Helvetica" w:hAnsi="Helvetica" w:eastAsia="Helvetica" w:cs="Helvetica"/>
                <w:color w:val="2A2A2A"/>
                <w:kern w:val="0"/>
                <w:sz w:val="18"/>
                <w:szCs w:val="18"/>
                <w:shd w:val="clear" w:color="auto" w:fill="FFFFFF"/>
              </w:rPr>
              <w:t>中国历史地理</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Helvetica" w:hAnsi="Helvetica" w:eastAsia="Helvetica" w:cs="Helvetica"/>
                <w:color w:val="2A2A2A"/>
                <w:kern w:val="0"/>
                <w:sz w:val="18"/>
                <w:szCs w:val="18"/>
                <w:shd w:val="clear" w:color="auto" w:fill="FFFFFF"/>
              </w:rPr>
            </w:pPr>
            <w:r>
              <w:rPr>
                <w:rFonts w:hint="eastAsia" w:ascii="Helvetica" w:hAnsi="Helvetica" w:eastAsia="Helvetica" w:cs="Helvetica"/>
                <w:color w:val="2A2A2A"/>
                <w:kern w:val="0"/>
                <w:sz w:val="18"/>
                <w:szCs w:val="18"/>
                <w:shd w:val="clear" w:color="auto" w:fill="FFFFFF"/>
              </w:rPr>
              <w:t>北京</w:t>
            </w:r>
            <w:r>
              <w:rPr>
                <w:rFonts w:ascii="Helvetica" w:hAnsi="Helvetica" w:eastAsia="Helvetica" w:cs="Helvetica"/>
                <w:color w:val="2A2A2A"/>
                <w:kern w:val="0"/>
                <w:sz w:val="18"/>
                <w:szCs w:val="18"/>
                <w:shd w:val="clear" w:color="auto" w:fill="FFFFFF"/>
              </w:rPr>
              <w:t>大学</w:t>
            </w:r>
          </w:p>
        </w:tc>
        <w:tc>
          <w:tcPr>
            <w:tcW w:w="42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Helvetica" w:hAnsi="Helvetica" w:eastAsia="Helvetica" w:cs="Helvetica"/>
                <w:color w:val="2A2A2A"/>
                <w:kern w:val="0"/>
                <w:sz w:val="18"/>
                <w:szCs w:val="18"/>
                <w:shd w:val="clear" w:color="auto" w:fill="FFFFFF"/>
              </w:rPr>
            </w:pPr>
            <w:r>
              <w:rPr>
                <w:rFonts w:ascii="Helvetica" w:hAnsi="Helvetica" w:eastAsia="Helvetica" w:cs="Helvetica"/>
                <w:color w:val="2A2A2A"/>
                <w:kern w:val="0"/>
                <w:sz w:val="18"/>
                <w:szCs w:val="18"/>
                <w:shd w:val="clear" w:color="auto" w:fill="FFFFFF"/>
              </w:rPr>
              <w:t>聚焦于时间与空间，让历史告诉未来。国家精品课《中国历史地理》由北京大学“十佳”教授韩茂莉老师为你娓娓道来发生在中国大地上的历史。九州方圆，政治空间，千古足音，江河之变，国脉民生……从历史的角度讲地理，感悟中国历史的智慧与教训，启迪学生从历史到现实、从社会科学到自然科学的思考问题方式。</w:t>
            </w:r>
          </w:p>
        </w:tc>
      </w:tr>
      <w:tr>
        <w:tblPrEx>
          <w:tblCellMar>
            <w:top w:w="0" w:type="dxa"/>
            <w:left w:w="108" w:type="dxa"/>
            <w:bottom w:w="0" w:type="dxa"/>
            <w:right w:w="108" w:type="dxa"/>
          </w:tblCellMar>
        </w:tblPrEx>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widowControl/>
              <w:spacing w:after="0" w:line="360" w:lineRule="auto"/>
              <w:jc w:val="center"/>
              <w:rPr>
                <w:rFonts w:ascii="Helvetica" w:hAnsi="Helvetica" w:eastAsia="Helvetica" w:cs="Helvetica"/>
                <w:color w:val="2A2A2A"/>
                <w:sz w:val="18"/>
                <w:szCs w:val="18"/>
                <w:shd w:val="clear" w:color="auto" w:fill="FFFFFF"/>
              </w:rPr>
            </w:pPr>
            <w:r>
              <w:rPr>
                <w:rFonts w:hint="eastAsia" w:ascii="Helvetica" w:hAnsi="Helvetica" w:eastAsia="Helvetica" w:cs="Helvetica"/>
                <w:color w:val="2A2A2A"/>
                <w:sz w:val="18"/>
                <w:szCs w:val="18"/>
                <w:shd w:val="clear" w:color="auto" w:fill="FFFFFF"/>
              </w:rPr>
              <w:t>9</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Helvetica" w:hAnsi="Helvetica" w:eastAsia="Helvetica" w:cs="Helvetica"/>
                <w:color w:val="2A2A2A"/>
                <w:kern w:val="0"/>
                <w:sz w:val="18"/>
                <w:szCs w:val="18"/>
                <w:shd w:val="clear" w:color="auto" w:fill="FFFFFF"/>
              </w:rPr>
            </w:pPr>
            <w:r>
              <w:rPr>
                <w:rFonts w:hint="default" w:ascii="Helvetica" w:hAnsi="Helvetica" w:eastAsia="Helvetica" w:cs="Helvetica"/>
                <w:color w:val="2A2A2A"/>
                <w:kern w:val="0"/>
                <w:sz w:val="18"/>
                <w:szCs w:val="18"/>
                <w:shd w:val="clear" w:color="auto" w:fill="FFFFFF"/>
                <w:lang w:val="en-US" w:eastAsia="zh-CN"/>
              </w:rPr>
              <w:t>世界舞台上的中华文明</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Helvetica" w:hAnsi="Helvetica" w:eastAsia="Helvetica" w:cs="Helvetica"/>
                <w:color w:val="2A2A2A"/>
                <w:kern w:val="0"/>
                <w:sz w:val="18"/>
                <w:szCs w:val="18"/>
                <w:shd w:val="clear" w:color="auto" w:fill="FFFFFF"/>
              </w:rPr>
            </w:pPr>
            <w:r>
              <w:rPr>
                <w:rFonts w:hint="default" w:ascii="Helvetica" w:hAnsi="Helvetica" w:eastAsia="Helvetica" w:cs="Helvetica"/>
                <w:color w:val="2A2A2A"/>
                <w:kern w:val="0"/>
                <w:sz w:val="18"/>
                <w:szCs w:val="18"/>
                <w:shd w:val="clear" w:color="auto" w:fill="FFFFFF"/>
                <w:lang w:val="en-US" w:eastAsia="zh-CN"/>
              </w:rPr>
              <w:t>重庆大学</w:t>
            </w:r>
          </w:p>
        </w:tc>
        <w:tc>
          <w:tcPr>
            <w:tcW w:w="42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Helvetica" w:hAnsi="Helvetica" w:eastAsia="Helvetica" w:cs="Helvetica"/>
                <w:color w:val="2A2A2A"/>
                <w:kern w:val="0"/>
                <w:sz w:val="18"/>
                <w:szCs w:val="18"/>
                <w:shd w:val="clear" w:color="auto" w:fill="FFFFFF"/>
              </w:rPr>
            </w:pPr>
            <w:r>
              <w:rPr>
                <w:rFonts w:hint="default" w:ascii="Helvetica" w:hAnsi="Helvetica" w:eastAsia="Helvetica" w:cs="Helvetica"/>
                <w:color w:val="2A2A2A"/>
                <w:kern w:val="0"/>
                <w:sz w:val="18"/>
                <w:szCs w:val="18"/>
                <w:shd w:val="clear" w:color="auto" w:fill="FFFFFF"/>
                <w:lang w:val="en-US" w:eastAsia="zh-CN"/>
              </w:rPr>
              <w:t>教育的本质是，一棵树摇动另一棵树，一朵云推动另一朵云，一个灵魂唤醒另一个灵魂。《世界舞台上的中华文明》紧贴社会现实，“打开天窗说亮话”，以跨界的知识结构和视野，思接古今中外一个个历史片段和历史故事，纵横捭阖，鞭辟入里，站在世界舞台上透视中华文明、理解中国制度，解析人类社会发展规律，解读当今世界正在发生的嬗变，让学生深刻感受中华文化的源远流长、博大精深和包容性，并以此为自豪。</w:t>
            </w:r>
          </w:p>
        </w:tc>
      </w:tr>
      <w:tr>
        <w:tblPrEx>
          <w:tblCellMar>
            <w:top w:w="0" w:type="dxa"/>
            <w:left w:w="108" w:type="dxa"/>
            <w:bottom w:w="0" w:type="dxa"/>
            <w:right w:w="108" w:type="dxa"/>
          </w:tblCellMar>
        </w:tblPrEx>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widowControl/>
              <w:spacing w:after="0" w:line="360" w:lineRule="auto"/>
              <w:jc w:val="center"/>
              <w:rPr>
                <w:rFonts w:ascii="Helvetica" w:hAnsi="Helvetica" w:eastAsia="Helvetica" w:cs="Helvetica"/>
                <w:color w:val="2A2A2A"/>
                <w:sz w:val="18"/>
                <w:szCs w:val="18"/>
                <w:shd w:val="clear" w:color="auto" w:fill="FFFFFF"/>
              </w:rPr>
            </w:pPr>
            <w:r>
              <w:rPr>
                <w:rFonts w:hint="eastAsia" w:ascii="Helvetica" w:hAnsi="Helvetica" w:eastAsia="Helvetica" w:cs="Helvetica"/>
                <w:color w:val="2A2A2A"/>
                <w:sz w:val="18"/>
                <w:szCs w:val="18"/>
                <w:shd w:val="clear" w:color="auto" w:fill="FFFFFF"/>
              </w:rPr>
              <w:t>10</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Helvetica" w:hAnsi="Helvetica" w:eastAsia="Helvetica" w:cs="Helvetica"/>
                <w:color w:val="2A2A2A"/>
                <w:kern w:val="0"/>
                <w:sz w:val="18"/>
                <w:szCs w:val="18"/>
                <w:shd w:val="clear" w:color="auto" w:fill="FFFFFF"/>
              </w:rPr>
            </w:pPr>
            <w:r>
              <w:rPr>
                <w:rFonts w:hint="default" w:ascii="Helvetica" w:hAnsi="Helvetica" w:eastAsia="Helvetica" w:cs="Helvetica"/>
                <w:color w:val="2A2A2A"/>
                <w:kern w:val="0"/>
                <w:sz w:val="18"/>
                <w:szCs w:val="18"/>
                <w:shd w:val="clear" w:color="auto" w:fill="FFFFFF"/>
                <w:lang w:val="en-US" w:eastAsia="zh-CN"/>
              </w:rPr>
              <w:t>从创意到创业</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Helvetica" w:hAnsi="Helvetica" w:eastAsia="Helvetica" w:cs="Helvetica"/>
                <w:color w:val="2A2A2A"/>
                <w:kern w:val="0"/>
                <w:sz w:val="18"/>
                <w:szCs w:val="18"/>
                <w:shd w:val="clear" w:color="auto" w:fill="FFFFFF"/>
              </w:rPr>
            </w:pPr>
            <w:r>
              <w:rPr>
                <w:rFonts w:hint="default" w:ascii="Helvetica" w:hAnsi="Helvetica" w:eastAsia="Helvetica" w:cs="Helvetica"/>
                <w:color w:val="2A2A2A"/>
                <w:kern w:val="0"/>
                <w:sz w:val="18"/>
                <w:szCs w:val="18"/>
                <w:shd w:val="clear" w:color="auto" w:fill="FFFFFF"/>
                <w:lang w:val="en-US" w:eastAsia="zh-CN"/>
              </w:rPr>
              <w:t>湖南师范大学</w:t>
            </w:r>
          </w:p>
        </w:tc>
        <w:tc>
          <w:tcPr>
            <w:tcW w:w="42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Helvetica" w:hAnsi="Helvetica" w:eastAsia="Helvetica" w:cs="Helvetica"/>
                <w:color w:val="2A2A2A"/>
                <w:kern w:val="0"/>
                <w:sz w:val="18"/>
                <w:szCs w:val="18"/>
                <w:shd w:val="clear" w:color="auto" w:fill="FFFFFF"/>
              </w:rPr>
            </w:pPr>
            <w:r>
              <w:rPr>
                <w:rFonts w:hint="default" w:ascii="Helvetica" w:hAnsi="Helvetica" w:eastAsia="Helvetica" w:cs="Helvetica"/>
                <w:color w:val="2A2A2A"/>
                <w:kern w:val="0"/>
                <w:sz w:val="18"/>
                <w:szCs w:val="18"/>
                <w:shd w:val="clear" w:color="auto" w:fill="FFFFFF"/>
                <w:lang w:val="en-US" w:eastAsia="zh-CN"/>
              </w:rPr>
              <w:t>本课程是一张地图，绘制着从创意到产品，从产品到项目，从项目到企业的创新创业之路；是一个工具箱，收集整理了国内外创新创业领域的有效理论和工具，并提供使用说明书，让您如虎添翼；是一个创意生态圈的入口，借助互联网平台实时更新前沿理论、实践案例，帮您链接创业社群，让您在创业的旅途中不再孤单。谨以此书献给希望实现创意工作、写意人生的你，快来加入我们吧！</w:t>
            </w:r>
          </w:p>
        </w:tc>
      </w:tr>
      <w:tr>
        <w:tblPrEx>
          <w:tblCellMar>
            <w:top w:w="0" w:type="dxa"/>
            <w:left w:w="108" w:type="dxa"/>
            <w:bottom w:w="0" w:type="dxa"/>
            <w:right w:w="108" w:type="dxa"/>
          </w:tblCellMar>
        </w:tblPrEx>
        <w:trPr>
          <w:trHeight w:val="789"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widowControl/>
              <w:spacing w:after="0" w:line="360" w:lineRule="auto"/>
              <w:jc w:val="center"/>
              <w:rPr>
                <w:rFonts w:ascii="Helvetica" w:hAnsi="Helvetica" w:eastAsia="Helvetica" w:cs="Helvetica"/>
                <w:color w:val="2A2A2A"/>
                <w:sz w:val="18"/>
                <w:szCs w:val="18"/>
                <w:shd w:val="clear" w:color="auto" w:fill="FFFFFF"/>
              </w:rPr>
            </w:pPr>
            <w:r>
              <w:rPr>
                <w:rFonts w:hint="eastAsia" w:ascii="Helvetica" w:hAnsi="Helvetica" w:eastAsia="Helvetica" w:cs="Helvetica"/>
                <w:color w:val="2A2A2A"/>
                <w:sz w:val="18"/>
                <w:szCs w:val="18"/>
                <w:shd w:val="clear" w:color="auto" w:fill="FFFFFF"/>
              </w:rPr>
              <w:t>11</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Helvetica" w:hAnsi="Helvetica" w:eastAsia="Helvetica" w:cs="Helvetica"/>
                <w:color w:val="2A2A2A"/>
                <w:kern w:val="0"/>
                <w:sz w:val="18"/>
                <w:szCs w:val="18"/>
                <w:shd w:val="clear" w:color="auto" w:fill="FFFFFF"/>
              </w:rPr>
            </w:pPr>
            <w:r>
              <w:rPr>
                <w:rFonts w:hint="eastAsia" w:ascii="Helvetica" w:hAnsi="Helvetica" w:eastAsia="Helvetica" w:cs="Helvetica"/>
                <w:color w:val="2A2A2A"/>
                <w:kern w:val="0"/>
                <w:sz w:val="18"/>
                <w:szCs w:val="18"/>
                <w:shd w:val="clear" w:color="auto" w:fill="FFFFFF"/>
                <w:lang w:val="en-US" w:eastAsia="zh-CN"/>
              </w:rPr>
              <w:t>食品安全</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Helvetica" w:hAnsi="Helvetica" w:eastAsia="Helvetica" w:cs="Helvetica"/>
                <w:color w:val="2A2A2A"/>
                <w:kern w:val="0"/>
                <w:sz w:val="18"/>
                <w:szCs w:val="18"/>
                <w:shd w:val="clear" w:color="auto" w:fill="FFFFFF"/>
              </w:rPr>
            </w:pPr>
            <w:r>
              <w:rPr>
                <w:rFonts w:hint="eastAsia" w:ascii="Helvetica" w:hAnsi="Helvetica" w:eastAsia="Helvetica" w:cs="Helvetica"/>
                <w:color w:val="2A2A2A"/>
                <w:kern w:val="0"/>
                <w:sz w:val="18"/>
                <w:szCs w:val="18"/>
                <w:shd w:val="clear" w:color="auto" w:fill="FFFFFF"/>
                <w:lang w:val="en-US" w:eastAsia="zh-CN"/>
              </w:rPr>
              <w:t>浙江大学、北京大学、中国农业大学等13校/跨校共建</w:t>
            </w:r>
          </w:p>
        </w:tc>
        <w:tc>
          <w:tcPr>
            <w:tcW w:w="42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Helvetica" w:hAnsi="Helvetica" w:eastAsia="Helvetica" w:cs="Helvetica"/>
                <w:color w:val="2A2A2A"/>
                <w:kern w:val="0"/>
                <w:sz w:val="18"/>
                <w:szCs w:val="18"/>
                <w:shd w:val="clear" w:color="auto" w:fill="FFFFFF"/>
              </w:rPr>
            </w:pPr>
            <w:r>
              <w:rPr>
                <w:rFonts w:hint="default" w:ascii="Helvetica" w:hAnsi="Helvetica" w:eastAsia="Helvetica" w:cs="Helvetica"/>
                <w:color w:val="2A2A2A"/>
                <w:kern w:val="0"/>
                <w:sz w:val="18"/>
                <w:szCs w:val="18"/>
                <w:shd w:val="clear" w:color="auto" w:fill="FFFFFF"/>
                <w:lang w:val="en-US" w:eastAsia="zh-CN"/>
              </w:rPr>
              <w:t>食品安全关乎每个人的身体健康和生命安全。食品安全涉及面很广，从种植养殖到加工生产，从储运销售到餐桌消费，链条很长，需要跨专业、多学科的协作，特组织十五所高校食品科学和食品安全相关领域23位专家教授，联合开发了面向大学生通识教育的综合性《食品安全》课程，以学生在线自主学习、现场讲授直播互动和在线讨论答疑等形式开展混合式教学。旨在普及食品安全科学知识，提高大学生食品安全意识和防范能力。</w:t>
            </w:r>
          </w:p>
        </w:tc>
      </w:tr>
      <w:tr>
        <w:tblPrEx>
          <w:tblCellMar>
            <w:top w:w="0" w:type="dxa"/>
            <w:left w:w="108" w:type="dxa"/>
            <w:bottom w:w="0" w:type="dxa"/>
            <w:right w:w="108" w:type="dxa"/>
          </w:tblCellMar>
        </w:tblPrEx>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widowControl/>
              <w:spacing w:after="0" w:line="360" w:lineRule="auto"/>
              <w:jc w:val="center"/>
              <w:rPr>
                <w:rFonts w:ascii="Helvetica" w:hAnsi="Helvetica" w:eastAsia="Helvetica" w:cs="Helvetica"/>
                <w:color w:val="2A2A2A"/>
                <w:sz w:val="18"/>
                <w:szCs w:val="18"/>
                <w:shd w:val="clear" w:color="auto" w:fill="FFFFFF"/>
              </w:rPr>
            </w:pPr>
            <w:r>
              <w:rPr>
                <w:rFonts w:hint="eastAsia" w:ascii="Helvetica" w:hAnsi="Helvetica" w:eastAsia="Helvetica" w:cs="Helvetica"/>
                <w:color w:val="2A2A2A"/>
                <w:sz w:val="18"/>
                <w:szCs w:val="18"/>
                <w:shd w:val="clear" w:color="auto" w:fill="FFFFFF"/>
              </w:rPr>
              <w:t>12</w:t>
            </w:r>
          </w:p>
        </w:tc>
        <w:tc>
          <w:tcPr>
            <w:tcW w:w="11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Helvetica" w:hAnsi="Helvetica" w:eastAsia="Helvetica" w:cs="Helvetica"/>
                <w:color w:val="2A2A2A"/>
                <w:kern w:val="0"/>
                <w:sz w:val="18"/>
                <w:szCs w:val="18"/>
                <w:shd w:val="clear" w:color="auto" w:fill="FFFFFF"/>
              </w:rPr>
            </w:pPr>
            <w:r>
              <w:rPr>
                <w:rFonts w:ascii="Helvetica" w:hAnsi="Helvetica" w:eastAsia="Helvetica" w:cs="Helvetica"/>
                <w:color w:val="2A2A2A"/>
                <w:kern w:val="0"/>
                <w:sz w:val="18"/>
                <w:szCs w:val="18"/>
                <w:shd w:val="clear" w:color="auto" w:fill="FFFFFF"/>
              </w:rPr>
              <w:t>汉字与文化</w:t>
            </w:r>
          </w:p>
        </w:tc>
        <w:tc>
          <w:tcPr>
            <w:tcW w:w="9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Helvetica" w:hAnsi="Helvetica" w:eastAsia="Helvetica" w:cs="Helvetica"/>
                <w:color w:val="2A2A2A"/>
                <w:kern w:val="0"/>
                <w:sz w:val="18"/>
                <w:szCs w:val="18"/>
                <w:shd w:val="clear" w:color="auto" w:fill="FFFFFF"/>
              </w:rPr>
            </w:pPr>
            <w:r>
              <w:rPr>
                <w:rFonts w:ascii="Helvetica" w:hAnsi="Helvetica" w:eastAsia="Helvetica" w:cs="Helvetica"/>
                <w:color w:val="2A2A2A"/>
                <w:kern w:val="0"/>
                <w:sz w:val="18"/>
                <w:szCs w:val="18"/>
                <w:shd w:val="clear" w:color="auto" w:fill="FFFFFF"/>
              </w:rPr>
              <w:t>华东交通大学</w:t>
            </w:r>
          </w:p>
        </w:tc>
        <w:tc>
          <w:tcPr>
            <w:tcW w:w="25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Helvetica" w:hAnsi="Helvetica" w:eastAsia="Helvetica" w:cs="Helvetica"/>
                <w:color w:val="2A2A2A"/>
                <w:kern w:val="0"/>
                <w:sz w:val="18"/>
                <w:szCs w:val="18"/>
                <w:shd w:val="clear" w:color="auto" w:fill="FFFFFF"/>
              </w:rPr>
            </w:pPr>
            <w:r>
              <w:rPr>
                <w:rFonts w:ascii="Helvetica" w:hAnsi="Helvetica" w:eastAsia="Helvetica" w:cs="Helvetica"/>
                <w:color w:val="2A2A2A"/>
                <w:kern w:val="0"/>
                <w:sz w:val="18"/>
                <w:szCs w:val="18"/>
                <w:shd w:val="clear" w:color="auto" w:fill="FFFFFF"/>
              </w:rPr>
              <w:t>同学们好！当你选择这门课程的时候，你一定已经意识到，汉字不是无生命的符号，而是穿越古今的文化使者！通过它们，我们可以触摸中华文明的脉搏。在这门课程中，借助一个个古朴的甲骨文或者金文，我们将能领略到古人的艺术气质、科学精神和生命智慧。相信同学们进入这门课程以后，会发现一个全新的汉字世界。</w:t>
            </w:r>
          </w:p>
        </w:tc>
      </w:tr>
      <w:tr>
        <w:tblPrEx>
          <w:tblCellMar>
            <w:top w:w="0" w:type="dxa"/>
            <w:left w:w="108" w:type="dxa"/>
            <w:bottom w:w="0" w:type="dxa"/>
            <w:right w:w="108" w:type="dxa"/>
          </w:tblCellMar>
        </w:tblPrEx>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widowControl/>
              <w:spacing w:after="0" w:line="360" w:lineRule="auto"/>
              <w:jc w:val="center"/>
              <w:rPr>
                <w:rFonts w:ascii="Helvetica" w:hAnsi="Helvetica" w:eastAsia="Helvetica" w:cs="Helvetica"/>
                <w:color w:val="2A2A2A"/>
                <w:sz w:val="18"/>
                <w:szCs w:val="18"/>
                <w:shd w:val="clear" w:color="auto" w:fill="FFFFFF"/>
              </w:rPr>
            </w:pPr>
            <w:r>
              <w:rPr>
                <w:rFonts w:hint="eastAsia" w:ascii="Helvetica" w:hAnsi="Helvetica" w:eastAsia="Helvetica" w:cs="Helvetica"/>
                <w:color w:val="2A2A2A"/>
                <w:sz w:val="18"/>
                <w:szCs w:val="18"/>
                <w:shd w:val="clear" w:color="auto" w:fill="FFFFFF"/>
              </w:rPr>
              <w:t>13</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Helvetica" w:hAnsi="Helvetica" w:eastAsia="Helvetica" w:cs="Helvetica"/>
                <w:color w:val="2A2A2A"/>
                <w:kern w:val="0"/>
                <w:sz w:val="18"/>
                <w:szCs w:val="18"/>
                <w:shd w:val="clear" w:color="auto" w:fill="FFFFFF"/>
              </w:rPr>
            </w:pPr>
            <w:r>
              <w:rPr>
                <w:rFonts w:hint="eastAsia" w:ascii="Helvetica" w:hAnsi="Helvetica" w:eastAsia="Helvetica" w:cs="Helvetica"/>
                <w:color w:val="2A2A2A"/>
                <w:kern w:val="0"/>
                <w:sz w:val="18"/>
                <w:szCs w:val="18"/>
                <w:shd w:val="clear" w:color="auto" w:fill="FFFFFF"/>
                <w:lang w:val="en-US" w:eastAsia="zh-CN"/>
              </w:rPr>
              <w:t>大国兵器</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Helvetica" w:hAnsi="Helvetica" w:eastAsia="Helvetica" w:cs="Helvetica"/>
                <w:color w:val="2A2A2A"/>
                <w:kern w:val="0"/>
                <w:sz w:val="18"/>
                <w:szCs w:val="18"/>
                <w:shd w:val="clear" w:color="auto" w:fill="FFFFFF"/>
              </w:rPr>
            </w:pPr>
            <w:r>
              <w:rPr>
                <w:rFonts w:hint="eastAsia" w:ascii="Helvetica" w:hAnsi="Helvetica" w:eastAsia="Helvetica" w:cs="Helvetica"/>
                <w:color w:val="2A2A2A"/>
                <w:kern w:val="0"/>
                <w:sz w:val="18"/>
                <w:szCs w:val="18"/>
                <w:shd w:val="clear" w:color="auto" w:fill="FFFFFF"/>
                <w:lang w:val="en-US" w:eastAsia="zh-CN"/>
              </w:rPr>
              <w:t>中北大学</w:t>
            </w:r>
          </w:p>
        </w:tc>
        <w:tc>
          <w:tcPr>
            <w:tcW w:w="42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Helvetica" w:hAnsi="Helvetica" w:eastAsia="Helvetica" w:cs="Helvetica"/>
                <w:color w:val="2A2A2A"/>
                <w:kern w:val="0"/>
                <w:sz w:val="18"/>
                <w:szCs w:val="18"/>
                <w:shd w:val="clear" w:color="auto" w:fill="FFFFFF"/>
              </w:rPr>
            </w:pPr>
            <w:r>
              <w:rPr>
                <w:rFonts w:hint="default" w:ascii="Helvetica" w:hAnsi="Helvetica" w:eastAsia="Helvetica" w:cs="Helvetica"/>
                <w:color w:val="2A2A2A"/>
                <w:kern w:val="0"/>
                <w:sz w:val="18"/>
                <w:szCs w:val="18"/>
                <w:shd w:val="clear" w:color="auto" w:fill="FFFFFF"/>
                <w:lang w:val="en-US" w:eastAsia="zh-CN"/>
              </w:rPr>
              <w:t>《大国兵器》作为一门新时代大学生综合国防素质培养通识课，是中北大学依托兵器学科专业优势，根植“人民兵工第一校”红色基因，贯彻“课程思政”教学理念，倾心打造的“课程思政”示范课。课程将“以爱国主义为核心的民族精神”、“以艰苦奋斗为核心的军工精神”和“以科技创新为核心的时代精神”，以“红色故事”、“军工故事”和“中国故事”为载体融入教学中，实现知识传授、能力培养和价值引领的有机统一。培养学生“爱国奉献、使命担当”的国防素养，增强学生“军工报国、科技强国”的理想信念！</w:t>
            </w:r>
          </w:p>
        </w:tc>
      </w:tr>
      <w:tr>
        <w:tblPrEx>
          <w:tblCellMar>
            <w:top w:w="0" w:type="dxa"/>
            <w:left w:w="108" w:type="dxa"/>
            <w:bottom w:w="0" w:type="dxa"/>
            <w:right w:w="108" w:type="dxa"/>
          </w:tblCellMar>
        </w:tblPrEx>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widowControl/>
              <w:spacing w:after="0" w:line="360" w:lineRule="auto"/>
              <w:jc w:val="center"/>
              <w:rPr>
                <w:rFonts w:ascii="Helvetica" w:hAnsi="Helvetica" w:eastAsia="Helvetica" w:cs="Helvetica"/>
                <w:color w:val="2A2A2A"/>
                <w:sz w:val="18"/>
                <w:szCs w:val="18"/>
                <w:shd w:val="clear" w:color="auto" w:fill="FFFFFF"/>
              </w:rPr>
            </w:pPr>
            <w:r>
              <w:rPr>
                <w:rFonts w:hint="eastAsia" w:ascii="Helvetica" w:hAnsi="Helvetica" w:eastAsia="Helvetica" w:cs="Helvetica"/>
                <w:color w:val="2A2A2A"/>
                <w:sz w:val="18"/>
                <w:szCs w:val="18"/>
                <w:shd w:val="clear" w:color="auto" w:fill="FFFFFF"/>
              </w:rPr>
              <w:t>14</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Helvetica" w:hAnsi="Helvetica" w:eastAsia="Helvetica" w:cs="Helvetica"/>
                <w:color w:val="2A2A2A"/>
                <w:kern w:val="0"/>
                <w:sz w:val="18"/>
                <w:szCs w:val="18"/>
                <w:shd w:val="clear" w:color="auto" w:fill="FFFFFF"/>
              </w:rPr>
            </w:pPr>
            <w:r>
              <w:rPr>
                <w:rFonts w:hint="eastAsia" w:ascii="Helvetica" w:hAnsi="Helvetica" w:eastAsia="Helvetica" w:cs="Helvetica"/>
                <w:color w:val="2A2A2A"/>
                <w:kern w:val="0"/>
                <w:sz w:val="18"/>
                <w:szCs w:val="18"/>
                <w:shd w:val="clear" w:color="auto" w:fill="FFFFFF"/>
                <w:lang w:val="en-US" w:eastAsia="zh-CN"/>
              </w:rPr>
              <w:t>解锁营销新Fun法——玩转新媒体</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Helvetica" w:hAnsi="Helvetica" w:eastAsia="Helvetica" w:cs="Helvetica"/>
                <w:color w:val="2A2A2A"/>
                <w:kern w:val="0"/>
                <w:sz w:val="18"/>
                <w:szCs w:val="18"/>
                <w:shd w:val="clear" w:color="auto" w:fill="FFFFFF"/>
              </w:rPr>
            </w:pPr>
            <w:r>
              <w:rPr>
                <w:rFonts w:hint="eastAsia" w:ascii="Helvetica" w:hAnsi="Helvetica" w:eastAsia="Helvetica" w:cs="Helvetica"/>
                <w:color w:val="2A2A2A"/>
                <w:kern w:val="0"/>
                <w:sz w:val="18"/>
                <w:szCs w:val="18"/>
                <w:shd w:val="clear" w:color="auto" w:fill="FFFFFF"/>
                <w:lang w:val="en-US" w:eastAsia="zh-CN"/>
              </w:rPr>
              <w:t>青岛黄海学院</w:t>
            </w:r>
          </w:p>
        </w:tc>
        <w:tc>
          <w:tcPr>
            <w:tcW w:w="42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Helvetica" w:hAnsi="Helvetica" w:eastAsia="Helvetica" w:cs="Helvetica"/>
                <w:color w:val="2A2A2A"/>
                <w:kern w:val="0"/>
                <w:sz w:val="18"/>
                <w:szCs w:val="18"/>
                <w:shd w:val="clear" w:color="auto" w:fill="FFFFFF"/>
              </w:rPr>
            </w:pPr>
            <w:r>
              <w:rPr>
                <w:rFonts w:hint="default" w:ascii="Helvetica" w:hAnsi="Helvetica" w:eastAsia="Helvetica" w:cs="Helvetica"/>
                <w:color w:val="2A2A2A"/>
                <w:kern w:val="0"/>
                <w:sz w:val="18"/>
                <w:szCs w:val="18"/>
                <w:shd w:val="clear" w:color="auto" w:fill="FFFFFF"/>
                <w:lang w:val="en-US" w:eastAsia="zh-CN"/>
              </w:rPr>
              <w:t>1.在当今信息化的时代，平板电脑、智能手机已成为人们获取信息的主要渠道，新媒体营销和运营的阵地也朝着移动端发展。课程从新媒体营销的角度解锁营销新技能，以指导学生和从业人员实现创新性营销。2.我们是否经常被朋友圈晒的美食及优惠券所打动？被短视频中网红主播推荐的产品和店铺所吸引？是否设想过自己成为网红主播变时尚的引领者？课程将基于年轻人对新媒体的兴趣和创意，手把手教会你如何玩转营销，分享创业干货，打造电商达人。</w:t>
            </w:r>
          </w:p>
        </w:tc>
      </w:tr>
      <w:tr>
        <w:tblPrEx>
          <w:tblCellMar>
            <w:top w:w="0" w:type="dxa"/>
            <w:left w:w="108" w:type="dxa"/>
            <w:bottom w:w="0" w:type="dxa"/>
            <w:right w:w="108" w:type="dxa"/>
          </w:tblCellMar>
        </w:tblPrEx>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widowControl/>
              <w:spacing w:after="0" w:line="360" w:lineRule="auto"/>
              <w:jc w:val="center"/>
              <w:rPr>
                <w:rFonts w:ascii="Helvetica" w:hAnsi="Helvetica" w:eastAsia="Helvetica" w:cs="Helvetica"/>
                <w:color w:val="2A2A2A"/>
                <w:sz w:val="18"/>
                <w:szCs w:val="18"/>
                <w:shd w:val="clear" w:color="auto" w:fill="FFFFFF"/>
              </w:rPr>
            </w:pPr>
            <w:r>
              <w:rPr>
                <w:rFonts w:hint="eastAsia" w:ascii="Helvetica" w:hAnsi="Helvetica" w:eastAsia="Helvetica" w:cs="Helvetica"/>
                <w:color w:val="2A2A2A"/>
                <w:sz w:val="18"/>
                <w:szCs w:val="18"/>
                <w:shd w:val="clear" w:color="auto" w:fill="FFFFFF"/>
              </w:rPr>
              <w:t>15</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Helvetica" w:hAnsi="Helvetica" w:eastAsia="Helvetica" w:cs="Helvetica"/>
                <w:color w:val="2A2A2A"/>
                <w:kern w:val="0"/>
                <w:sz w:val="18"/>
                <w:szCs w:val="18"/>
                <w:shd w:val="clear" w:color="auto" w:fill="FFFFFF"/>
              </w:rPr>
            </w:pPr>
            <w:r>
              <w:rPr>
                <w:rFonts w:hint="eastAsia" w:ascii="Helvetica" w:hAnsi="Helvetica" w:eastAsia="Helvetica" w:cs="Helvetica"/>
                <w:color w:val="2A2A2A"/>
                <w:kern w:val="0"/>
                <w:sz w:val="18"/>
                <w:szCs w:val="18"/>
                <w:shd w:val="clear" w:color="auto" w:fill="FFFFFF"/>
                <w:lang w:val="en-US" w:eastAsia="zh-CN"/>
              </w:rPr>
              <w:t>中医养生与亚健康防治</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Helvetica" w:hAnsi="Helvetica" w:eastAsia="Helvetica" w:cs="Helvetica"/>
                <w:color w:val="2A2A2A"/>
                <w:kern w:val="0"/>
                <w:sz w:val="18"/>
                <w:szCs w:val="18"/>
                <w:shd w:val="clear" w:color="auto" w:fill="FFFFFF"/>
              </w:rPr>
            </w:pPr>
            <w:r>
              <w:rPr>
                <w:rFonts w:hint="eastAsia" w:ascii="Helvetica" w:hAnsi="Helvetica" w:eastAsia="Helvetica" w:cs="Helvetica"/>
                <w:color w:val="2A2A2A"/>
                <w:kern w:val="0"/>
                <w:sz w:val="18"/>
                <w:szCs w:val="18"/>
                <w:shd w:val="clear" w:color="auto" w:fill="FFFFFF"/>
                <w:lang w:val="en-US" w:eastAsia="zh-CN"/>
              </w:rPr>
              <w:t>暨南大学</w:t>
            </w:r>
          </w:p>
        </w:tc>
        <w:tc>
          <w:tcPr>
            <w:tcW w:w="42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Helvetica" w:hAnsi="Helvetica" w:eastAsia="Helvetica" w:cs="Helvetica"/>
                <w:color w:val="2A2A2A"/>
                <w:kern w:val="0"/>
                <w:sz w:val="18"/>
                <w:szCs w:val="18"/>
                <w:shd w:val="clear" w:color="auto" w:fill="FFFFFF"/>
              </w:rPr>
            </w:pPr>
            <w:r>
              <w:rPr>
                <w:rFonts w:hint="default" w:ascii="Helvetica" w:hAnsi="Helvetica" w:eastAsia="Helvetica" w:cs="Helvetica"/>
                <w:color w:val="2A2A2A"/>
                <w:kern w:val="0"/>
                <w:sz w:val="18"/>
                <w:szCs w:val="18"/>
                <w:shd w:val="clear" w:color="auto" w:fill="FFFFFF"/>
                <w:lang w:val="en-US" w:eastAsia="zh-CN"/>
              </w:rPr>
              <w:t>本课程为国家精品在线开放课程，由广东省名中医，暨南大学第一医院中医科孙升云教授团队全力打造，孙升云教授是著名的中医肾脏病学者，本课程将通过《精神养生》、《睡眠养生》、《房事养生》、《环境养生》、《饮食养生》、《运动养生》等十多个章节内容，来提醒您改变一些不良生活习惯，改善我们的生活质量，防治亚健康。</w:t>
            </w:r>
          </w:p>
        </w:tc>
      </w:tr>
      <w:tr>
        <w:tblPrEx>
          <w:tblCellMar>
            <w:top w:w="0" w:type="dxa"/>
            <w:left w:w="108" w:type="dxa"/>
            <w:bottom w:w="0" w:type="dxa"/>
            <w:right w:w="108" w:type="dxa"/>
          </w:tblCellMar>
        </w:tblPrEx>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widowControl/>
              <w:spacing w:after="0" w:line="360" w:lineRule="auto"/>
              <w:jc w:val="center"/>
              <w:rPr>
                <w:rFonts w:ascii="Helvetica" w:hAnsi="Helvetica" w:eastAsia="Helvetica" w:cs="Helvetica"/>
                <w:color w:val="2A2A2A"/>
                <w:sz w:val="18"/>
                <w:szCs w:val="18"/>
                <w:shd w:val="clear" w:color="auto" w:fill="FFFFFF"/>
              </w:rPr>
            </w:pPr>
            <w:r>
              <w:rPr>
                <w:rFonts w:hint="eastAsia" w:ascii="Helvetica" w:hAnsi="Helvetica" w:eastAsia="Helvetica" w:cs="Helvetica"/>
                <w:color w:val="2A2A2A"/>
                <w:sz w:val="18"/>
                <w:szCs w:val="18"/>
                <w:shd w:val="clear" w:color="auto" w:fill="FFFFFF"/>
              </w:rPr>
              <w:t>16</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Helvetica" w:hAnsi="Helvetica" w:eastAsia="Helvetica" w:cs="Helvetica"/>
                <w:color w:val="2A2A2A"/>
                <w:kern w:val="0"/>
                <w:sz w:val="18"/>
                <w:szCs w:val="18"/>
                <w:shd w:val="clear" w:color="auto" w:fill="FFFFFF"/>
              </w:rPr>
            </w:pPr>
            <w:r>
              <w:rPr>
                <w:rFonts w:hint="eastAsia" w:ascii="Helvetica" w:hAnsi="Helvetica" w:eastAsia="Helvetica" w:cs="Helvetica"/>
                <w:color w:val="2A2A2A"/>
                <w:kern w:val="0"/>
                <w:sz w:val="18"/>
                <w:szCs w:val="18"/>
                <w:shd w:val="clear" w:color="auto" w:fill="FFFFFF"/>
                <w:lang w:val="en-US" w:eastAsia="zh-CN"/>
              </w:rPr>
              <w:t>创业管理：创业者的十八般武艺</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Helvetica" w:hAnsi="Helvetica" w:eastAsia="Helvetica" w:cs="Helvetica"/>
                <w:color w:val="2A2A2A"/>
                <w:kern w:val="0"/>
                <w:sz w:val="18"/>
                <w:szCs w:val="18"/>
                <w:shd w:val="clear" w:color="auto" w:fill="FFFFFF"/>
              </w:rPr>
            </w:pPr>
            <w:r>
              <w:rPr>
                <w:rFonts w:hint="eastAsia" w:ascii="Helvetica" w:hAnsi="Helvetica" w:eastAsia="Helvetica" w:cs="Helvetica"/>
                <w:color w:val="2A2A2A"/>
                <w:kern w:val="0"/>
                <w:sz w:val="18"/>
                <w:szCs w:val="18"/>
                <w:shd w:val="clear" w:color="auto" w:fill="FFFFFF"/>
                <w:lang w:val="en-US" w:eastAsia="zh-CN"/>
              </w:rPr>
              <w:t>天津大学</w:t>
            </w:r>
          </w:p>
        </w:tc>
        <w:tc>
          <w:tcPr>
            <w:tcW w:w="42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Helvetica" w:hAnsi="Helvetica" w:eastAsia="Helvetica" w:cs="Helvetica"/>
                <w:color w:val="2A2A2A"/>
                <w:kern w:val="0"/>
                <w:sz w:val="18"/>
                <w:szCs w:val="18"/>
                <w:shd w:val="clear" w:color="auto" w:fill="FFFFFF"/>
              </w:rPr>
            </w:pPr>
            <w:r>
              <w:rPr>
                <w:rFonts w:hint="default" w:ascii="Helvetica" w:hAnsi="Helvetica" w:eastAsia="Helvetica" w:cs="Helvetica"/>
                <w:color w:val="2A2A2A"/>
                <w:kern w:val="0"/>
                <w:sz w:val="18"/>
                <w:szCs w:val="18"/>
                <w:shd w:val="clear" w:color="auto" w:fill="FFFFFF"/>
                <w:lang w:val="en-US" w:eastAsia="zh-CN"/>
              </w:rPr>
              <w:t>本课程由天津大学宣怀学院在多年的创业教育经验总结的基础上打造而成。课程以真实的创业活动为对照，按照创业基本要素、创业基本活动以及创业环境的逻辑思路，将课程内容划分为创业者与创业团队、商机发掘与创业项目策划、创业资源整合与融资、创业企业运营管理和创业外部环境五大模块，共计十八章，故称之为“创业者的十八般武艺”。</w:t>
            </w:r>
          </w:p>
        </w:tc>
      </w:tr>
      <w:tr>
        <w:tblPrEx>
          <w:tblCellMar>
            <w:top w:w="0" w:type="dxa"/>
            <w:left w:w="108" w:type="dxa"/>
            <w:bottom w:w="0" w:type="dxa"/>
            <w:right w:w="108" w:type="dxa"/>
          </w:tblCellMar>
        </w:tblPrEx>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widowControl/>
              <w:spacing w:after="0" w:line="360" w:lineRule="auto"/>
              <w:jc w:val="center"/>
              <w:rPr>
                <w:rFonts w:ascii="Helvetica" w:hAnsi="Helvetica" w:eastAsia="Helvetica" w:cs="Helvetica"/>
                <w:color w:val="2A2A2A"/>
                <w:sz w:val="18"/>
                <w:szCs w:val="18"/>
                <w:shd w:val="clear" w:color="auto" w:fill="FFFFFF"/>
              </w:rPr>
            </w:pPr>
            <w:r>
              <w:rPr>
                <w:rFonts w:hint="eastAsia" w:ascii="Helvetica" w:hAnsi="Helvetica" w:eastAsia="Helvetica" w:cs="Helvetica"/>
                <w:color w:val="2A2A2A"/>
                <w:sz w:val="18"/>
                <w:szCs w:val="18"/>
                <w:shd w:val="clear" w:color="auto" w:fill="FFFFFF"/>
              </w:rPr>
              <w:t>17</w:t>
            </w:r>
          </w:p>
        </w:tc>
        <w:tc>
          <w:tcPr>
            <w:tcW w:w="11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Helvetica" w:hAnsi="Helvetica" w:eastAsia="Helvetica" w:cs="Helvetica"/>
                <w:color w:val="2A2A2A"/>
                <w:kern w:val="0"/>
                <w:sz w:val="18"/>
                <w:szCs w:val="18"/>
                <w:shd w:val="clear" w:color="auto" w:fill="FFFFFF"/>
              </w:rPr>
            </w:pPr>
            <w:r>
              <w:rPr>
                <w:rFonts w:ascii="Helvetica" w:hAnsi="Helvetica" w:eastAsia="Helvetica" w:cs="Helvetica"/>
                <w:color w:val="2A2A2A"/>
                <w:kern w:val="0"/>
                <w:sz w:val="18"/>
                <w:szCs w:val="18"/>
                <w:shd w:val="clear" w:color="auto" w:fill="FFFFFF"/>
              </w:rPr>
              <w:t>领袖智慧：大学生学习习近平</w:t>
            </w:r>
          </w:p>
        </w:tc>
        <w:tc>
          <w:tcPr>
            <w:tcW w:w="9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Helvetica" w:hAnsi="Helvetica" w:eastAsia="Helvetica" w:cs="Helvetica"/>
                <w:color w:val="2A2A2A"/>
                <w:kern w:val="0"/>
                <w:sz w:val="18"/>
                <w:szCs w:val="18"/>
                <w:shd w:val="clear" w:color="auto" w:fill="FFFFFF"/>
              </w:rPr>
            </w:pPr>
            <w:r>
              <w:rPr>
                <w:rFonts w:ascii="Helvetica" w:hAnsi="Helvetica" w:eastAsia="Helvetica" w:cs="Helvetica"/>
                <w:color w:val="2A2A2A"/>
                <w:kern w:val="0"/>
                <w:sz w:val="18"/>
                <w:szCs w:val="18"/>
                <w:shd w:val="clear" w:color="auto" w:fill="FFFFFF"/>
              </w:rPr>
              <w:t>湘潭大学</w:t>
            </w:r>
          </w:p>
        </w:tc>
        <w:tc>
          <w:tcPr>
            <w:tcW w:w="25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Helvetica" w:hAnsi="Helvetica" w:eastAsia="Helvetica" w:cs="Helvetica"/>
                <w:color w:val="2A2A2A"/>
                <w:kern w:val="0"/>
                <w:sz w:val="18"/>
                <w:szCs w:val="18"/>
                <w:shd w:val="clear" w:color="auto" w:fill="FFFFFF"/>
              </w:rPr>
            </w:pPr>
            <w:r>
              <w:rPr>
                <w:rFonts w:ascii="Helvetica" w:hAnsi="Helvetica" w:eastAsia="Helvetica" w:cs="Helvetica"/>
                <w:color w:val="2A2A2A"/>
                <w:kern w:val="0"/>
                <w:sz w:val="18"/>
                <w:szCs w:val="18"/>
                <w:shd w:val="clear" w:color="auto" w:fill="FFFFFF"/>
              </w:rPr>
              <w:t>“扬帆远航，离不开伟大的掌舵者；民族复兴，必须有正确的领路人”。习近平充分展现了高瞻远瞩、运筹帷幄的领袖风范，彰显了我将无我、不负人民的人格魅力，无愧为全党拥护、人民爱戴的领袖。本课程追寻领袖足迹，融故事性和理论性于一体，以九个专题从不同角度讲述习近平的政治智慧和雄才大略，让你全方位了解人民领袖习近平的品格作风与实践智慧。</w:t>
            </w:r>
          </w:p>
        </w:tc>
      </w:tr>
      <w:tr>
        <w:tblPrEx>
          <w:tblCellMar>
            <w:top w:w="0" w:type="dxa"/>
            <w:left w:w="108" w:type="dxa"/>
            <w:bottom w:w="0" w:type="dxa"/>
            <w:right w:w="108" w:type="dxa"/>
          </w:tblCellMar>
        </w:tblPrEx>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widowControl/>
              <w:spacing w:after="0" w:line="360" w:lineRule="auto"/>
              <w:jc w:val="center"/>
              <w:rPr>
                <w:rFonts w:ascii="Helvetica" w:hAnsi="Helvetica" w:eastAsia="Helvetica" w:cs="Helvetica"/>
                <w:color w:val="2A2A2A"/>
                <w:sz w:val="18"/>
                <w:szCs w:val="18"/>
                <w:shd w:val="clear" w:color="auto" w:fill="FFFFFF"/>
              </w:rPr>
            </w:pPr>
            <w:r>
              <w:rPr>
                <w:rFonts w:hint="eastAsia" w:ascii="Helvetica" w:hAnsi="Helvetica" w:eastAsia="Helvetica" w:cs="Helvetica"/>
                <w:color w:val="2A2A2A"/>
                <w:sz w:val="18"/>
                <w:szCs w:val="18"/>
                <w:shd w:val="clear" w:color="auto" w:fill="FFFFFF"/>
              </w:rPr>
              <w:t>18</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Helvetica" w:hAnsi="Helvetica" w:eastAsia="Helvetica" w:cs="Helvetica"/>
                <w:color w:val="2A2A2A"/>
                <w:kern w:val="0"/>
                <w:sz w:val="18"/>
                <w:szCs w:val="18"/>
                <w:shd w:val="clear" w:color="auto" w:fill="FFFFFF"/>
              </w:rPr>
            </w:pPr>
            <w:r>
              <w:rPr>
                <w:rFonts w:hint="default" w:ascii="Helvetica" w:hAnsi="Helvetica" w:eastAsia="Helvetica" w:cs="Helvetica"/>
                <w:color w:val="2A2A2A"/>
                <w:kern w:val="0"/>
                <w:sz w:val="18"/>
                <w:szCs w:val="18"/>
                <w:shd w:val="clear" w:color="auto" w:fill="FFFFFF"/>
                <w:lang w:val="en-US" w:eastAsia="zh-CN"/>
              </w:rPr>
              <w:t>平面动画设计</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Helvetica" w:hAnsi="Helvetica" w:eastAsia="Helvetica" w:cs="Helvetica"/>
                <w:color w:val="2A2A2A"/>
                <w:kern w:val="0"/>
                <w:sz w:val="18"/>
                <w:szCs w:val="18"/>
                <w:shd w:val="clear" w:color="auto" w:fill="FFFFFF"/>
              </w:rPr>
            </w:pPr>
            <w:r>
              <w:rPr>
                <w:rFonts w:hint="default" w:ascii="Helvetica" w:hAnsi="Helvetica" w:eastAsia="Helvetica" w:cs="Helvetica"/>
                <w:color w:val="2A2A2A"/>
                <w:kern w:val="0"/>
                <w:sz w:val="18"/>
                <w:szCs w:val="18"/>
                <w:shd w:val="clear" w:color="auto" w:fill="FFFFFF"/>
                <w:lang w:val="en-US" w:eastAsia="zh-CN"/>
              </w:rPr>
              <w:t>佳木斯大学</w:t>
            </w:r>
          </w:p>
        </w:tc>
        <w:tc>
          <w:tcPr>
            <w:tcW w:w="42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Helvetica" w:hAnsi="Helvetica" w:eastAsia="Helvetica" w:cs="Helvetica"/>
                <w:color w:val="2A2A2A"/>
                <w:kern w:val="0"/>
                <w:sz w:val="18"/>
                <w:szCs w:val="18"/>
                <w:shd w:val="clear" w:color="auto" w:fill="FFFFFF"/>
              </w:rPr>
            </w:pPr>
            <w:r>
              <w:rPr>
                <w:rFonts w:hint="default" w:ascii="Helvetica" w:hAnsi="Helvetica" w:eastAsia="Helvetica" w:cs="Helvetica"/>
                <w:color w:val="2A2A2A"/>
                <w:kern w:val="0"/>
                <w:sz w:val="18"/>
                <w:szCs w:val="18"/>
                <w:shd w:val="clear" w:color="auto" w:fill="FFFFFF"/>
                <w:lang w:val="en-US" w:eastAsia="zh-CN"/>
              </w:rPr>
              <w:t>平面设计的历史从古老的拉斯考克山洞（Lascaux）开始，横跨到现代银座的眩目霓虹灯。在这段长远的历史中，以及二十世纪视觉传达的快速发展过程里，平面设计也是在不断的创新。平面设计是沟通传播、风格化和通过文字和图像解决问题的艺术，并通过使用多种不同的方法去创造和组合文字、符号和图像去产生视觉思想和信息</w:t>
            </w:r>
            <w:r>
              <w:rPr>
                <w:rFonts w:hint="eastAsia" w:ascii="Helvetica" w:hAnsi="Helvetica" w:eastAsia="Helvetica" w:cs="Helvetica"/>
                <w:color w:val="2A2A2A"/>
                <w:kern w:val="0"/>
                <w:sz w:val="18"/>
                <w:szCs w:val="18"/>
                <w:shd w:val="clear" w:color="auto" w:fill="FFFFFF"/>
                <w:lang w:val="en-US" w:eastAsia="zh-CN"/>
              </w:rPr>
              <w:t>。</w:t>
            </w:r>
          </w:p>
        </w:tc>
      </w:tr>
      <w:tr>
        <w:tblPrEx>
          <w:tblCellMar>
            <w:top w:w="0" w:type="dxa"/>
            <w:left w:w="108" w:type="dxa"/>
            <w:bottom w:w="0" w:type="dxa"/>
            <w:right w:w="108" w:type="dxa"/>
          </w:tblCellMar>
        </w:tblPrEx>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widowControl/>
              <w:spacing w:after="0" w:line="360" w:lineRule="auto"/>
              <w:jc w:val="center"/>
              <w:rPr>
                <w:rFonts w:ascii="Helvetica" w:hAnsi="Helvetica" w:eastAsia="Helvetica" w:cs="Helvetica"/>
                <w:color w:val="2A2A2A"/>
                <w:sz w:val="18"/>
                <w:szCs w:val="18"/>
                <w:shd w:val="clear" w:color="auto" w:fill="FFFFFF"/>
              </w:rPr>
            </w:pPr>
            <w:r>
              <w:rPr>
                <w:rFonts w:hint="eastAsia" w:ascii="Helvetica" w:hAnsi="Helvetica" w:eastAsia="Helvetica" w:cs="Helvetica"/>
                <w:color w:val="2A2A2A"/>
                <w:sz w:val="18"/>
                <w:szCs w:val="18"/>
                <w:shd w:val="clear" w:color="auto" w:fill="FFFFFF"/>
              </w:rPr>
              <w:t>19</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Helvetica" w:hAnsi="Helvetica" w:eastAsia="Helvetica" w:cs="Helvetica"/>
                <w:color w:val="2A2A2A"/>
                <w:kern w:val="0"/>
                <w:sz w:val="18"/>
                <w:szCs w:val="18"/>
                <w:shd w:val="clear" w:color="auto" w:fill="FFFFFF"/>
              </w:rPr>
            </w:pPr>
            <w:r>
              <w:rPr>
                <w:rFonts w:hint="default" w:ascii="Helvetica" w:hAnsi="Helvetica" w:eastAsia="Helvetica" w:cs="Helvetica"/>
                <w:color w:val="2A2A2A"/>
                <w:kern w:val="0"/>
                <w:sz w:val="18"/>
                <w:szCs w:val="18"/>
                <w:shd w:val="clear" w:color="auto" w:fill="FFFFFF"/>
                <w:lang w:val="en-US" w:eastAsia="zh-CN"/>
              </w:rPr>
              <w:t>大学生劳动就业法律问题解读</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Helvetica" w:hAnsi="Helvetica" w:eastAsia="Helvetica" w:cs="Helvetica"/>
                <w:color w:val="2A2A2A"/>
                <w:kern w:val="0"/>
                <w:sz w:val="18"/>
                <w:szCs w:val="18"/>
                <w:shd w:val="clear" w:color="auto" w:fill="FFFFFF"/>
              </w:rPr>
            </w:pPr>
            <w:r>
              <w:rPr>
                <w:rFonts w:hint="default" w:ascii="Helvetica" w:hAnsi="Helvetica" w:eastAsia="Helvetica" w:cs="Helvetica"/>
                <w:color w:val="2A2A2A"/>
                <w:kern w:val="0"/>
                <w:sz w:val="18"/>
                <w:szCs w:val="18"/>
                <w:shd w:val="clear" w:color="auto" w:fill="FFFFFF"/>
                <w:lang w:val="en-US" w:eastAsia="zh-CN"/>
              </w:rPr>
              <w:t>华东理工大学</w:t>
            </w:r>
          </w:p>
        </w:tc>
        <w:tc>
          <w:tcPr>
            <w:tcW w:w="42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Helvetica" w:hAnsi="Helvetica" w:eastAsia="Helvetica" w:cs="Helvetica"/>
                <w:color w:val="2A2A2A"/>
                <w:kern w:val="0"/>
                <w:sz w:val="18"/>
                <w:szCs w:val="18"/>
                <w:shd w:val="clear" w:color="auto" w:fill="FFFFFF"/>
              </w:rPr>
            </w:pPr>
            <w:r>
              <w:rPr>
                <w:rFonts w:hint="default" w:ascii="Helvetica" w:hAnsi="Helvetica" w:eastAsia="Helvetica" w:cs="Helvetica"/>
                <w:color w:val="2A2A2A"/>
                <w:kern w:val="0"/>
                <w:sz w:val="18"/>
                <w:szCs w:val="18"/>
                <w:shd w:val="clear" w:color="auto" w:fill="FFFFFF"/>
                <w:lang w:val="en-US" w:eastAsia="zh-CN"/>
              </w:rPr>
              <w:t>同学们，你是否为了找工作而焦头烂额？拿到offer时是不是十分欣喜？但在就业过程中，你知道offer、三方协议、劳动合同签订中暗藏的风险吗？你知道就业中雇佣你的用人单位的主要类型和主要用工模式（如全日制、非全日制、劳务派遣、人事代理，劳务外包）的特点吗？你知道如何渡过职场试用期、从而真正成为职场人士的技巧吗？本课程将让你了解和掌握上述问题，让你轻松化解风险，为你成功顺利就业助一臂之力。</w:t>
            </w:r>
          </w:p>
        </w:tc>
      </w:tr>
      <w:tr>
        <w:tblPrEx>
          <w:tblCellMar>
            <w:top w:w="0" w:type="dxa"/>
            <w:left w:w="108" w:type="dxa"/>
            <w:bottom w:w="0" w:type="dxa"/>
            <w:right w:w="108" w:type="dxa"/>
          </w:tblCellMar>
        </w:tblPrEx>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widowControl/>
              <w:spacing w:after="0" w:line="360" w:lineRule="auto"/>
              <w:jc w:val="center"/>
              <w:rPr>
                <w:rFonts w:ascii="Helvetica" w:hAnsi="Helvetica" w:eastAsia="Helvetica" w:cs="Helvetica"/>
                <w:color w:val="2A2A2A"/>
                <w:sz w:val="18"/>
                <w:szCs w:val="18"/>
                <w:shd w:val="clear" w:color="auto" w:fill="FFFFFF"/>
              </w:rPr>
            </w:pPr>
            <w:r>
              <w:rPr>
                <w:rFonts w:hint="eastAsia" w:ascii="Helvetica" w:hAnsi="Helvetica" w:eastAsia="Helvetica" w:cs="Helvetica"/>
                <w:color w:val="2A2A2A"/>
                <w:sz w:val="18"/>
                <w:szCs w:val="18"/>
                <w:shd w:val="clear" w:color="auto" w:fill="FFFFFF"/>
              </w:rPr>
              <w:t>20</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Helvetica" w:hAnsi="Helvetica" w:eastAsia="Helvetica" w:cs="Helvetica"/>
                <w:color w:val="2A2A2A"/>
                <w:kern w:val="0"/>
                <w:sz w:val="18"/>
                <w:szCs w:val="18"/>
                <w:shd w:val="clear" w:color="auto" w:fill="FFFFFF"/>
              </w:rPr>
            </w:pPr>
            <w:r>
              <w:rPr>
                <w:rFonts w:hint="eastAsia" w:ascii="Helvetica" w:hAnsi="Helvetica" w:eastAsia="Helvetica" w:cs="Helvetica"/>
                <w:color w:val="2A2A2A"/>
                <w:kern w:val="0"/>
                <w:sz w:val="18"/>
                <w:szCs w:val="18"/>
                <w:shd w:val="clear" w:color="auto" w:fill="FFFFFF"/>
                <w:lang w:val="en-US" w:eastAsia="zh-CN"/>
              </w:rPr>
              <w:t>神话传说故事与中国文化</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Helvetica" w:hAnsi="Helvetica" w:eastAsia="Helvetica" w:cs="Helvetica"/>
                <w:color w:val="2A2A2A"/>
                <w:kern w:val="0"/>
                <w:sz w:val="18"/>
                <w:szCs w:val="18"/>
                <w:shd w:val="clear" w:color="auto" w:fill="FFFFFF"/>
              </w:rPr>
            </w:pPr>
            <w:r>
              <w:rPr>
                <w:rFonts w:hint="eastAsia" w:ascii="Helvetica" w:hAnsi="Helvetica" w:eastAsia="Helvetica" w:cs="Helvetica"/>
                <w:color w:val="2A2A2A"/>
                <w:kern w:val="0"/>
                <w:sz w:val="18"/>
                <w:szCs w:val="18"/>
                <w:shd w:val="clear" w:color="auto" w:fill="FFFFFF"/>
                <w:lang w:val="en-US" w:eastAsia="zh-CN"/>
              </w:rPr>
              <w:t>郑州工程技术学院</w:t>
            </w:r>
          </w:p>
        </w:tc>
        <w:tc>
          <w:tcPr>
            <w:tcW w:w="42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Helvetica" w:hAnsi="Helvetica" w:eastAsia="Helvetica" w:cs="Helvetica"/>
                <w:color w:val="2A2A2A"/>
                <w:kern w:val="0"/>
                <w:sz w:val="18"/>
                <w:szCs w:val="18"/>
                <w:shd w:val="clear" w:color="auto" w:fill="FFFFFF"/>
              </w:rPr>
            </w:pPr>
            <w:r>
              <w:rPr>
                <w:rFonts w:hint="default" w:ascii="Helvetica" w:hAnsi="Helvetica" w:eastAsia="Helvetica" w:cs="Helvetica"/>
                <w:color w:val="2A2A2A"/>
                <w:kern w:val="0"/>
                <w:sz w:val="18"/>
                <w:szCs w:val="18"/>
                <w:shd w:val="clear" w:color="auto" w:fill="FFFFFF"/>
                <w:lang w:val="en-US" w:eastAsia="zh-CN"/>
              </w:rPr>
              <w:t>《神话传说故事与中国文化》课程内容包括盘古开天辟地、女娲造人、神农尝百草、嫦娥奔月等神话故事，还有牛郎织女、白蛇传、八仙过海、孟姜女哭长城、梁祝化蝶等民间传说。本课程以故事为点，以文化为面，点面结合，和大家一起走进神话传说的世界，一起去领略神话传说故事的魅力，一起去探究传说故事背后的文化意义。我们将在神话传说故事中传承中国文化，在中国文化中反观神话传说，让我们一起走进神话传说故事，一起去探寻神话传说故事中的中国文化！</w:t>
            </w:r>
          </w:p>
        </w:tc>
      </w:tr>
      <w:tr>
        <w:tblPrEx>
          <w:tblCellMar>
            <w:top w:w="0" w:type="dxa"/>
            <w:left w:w="108" w:type="dxa"/>
            <w:bottom w:w="0" w:type="dxa"/>
            <w:right w:w="108" w:type="dxa"/>
          </w:tblCellMar>
        </w:tblPrEx>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widowControl/>
              <w:spacing w:after="0" w:line="360" w:lineRule="auto"/>
              <w:jc w:val="center"/>
              <w:rPr>
                <w:rFonts w:ascii="Helvetica" w:hAnsi="Helvetica" w:eastAsia="Helvetica" w:cs="Helvetica"/>
                <w:color w:val="2A2A2A"/>
                <w:sz w:val="18"/>
                <w:szCs w:val="18"/>
                <w:shd w:val="clear" w:color="auto" w:fill="FFFFFF"/>
              </w:rPr>
            </w:pPr>
            <w:r>
              <w:rPr>
                <w:rFonts w:hint="eastAsia" w:ascii="Helvetica" w:hAnsi="Helvetica" w:eastAsia="Helvetica" w:cs="Helvetica"/>
                <w:color w:val="2A2A2A"/>
                <w:sz w:val="18"/>
                <w:szCs w:val="18"/>
                <w:shd w:val="clear" w:color="auto" w:fill="FFFFFF"/>
              </w:rPr>
              <w:t>21</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Helvetica" w:hAnsi="Helvetica" w:eastAsia="Helvetica" w:cs="Helvetica"/>
                <w:color w:val="2A2A2A"/>
                <w:kern w:val="0"/>
                <w:sz w:val="18"/>
                <w:szCs w:val="18"/>
                <w:shd w:val="clear" w:color="auto" w:fill="FFFFFF"/>
              </w:rPr>
            </w:pPr>
            <w:r>
              <w:rPr>
                <w:rFonts w:hint="default" w:ascii="Helvetica" w:hAnsi="Helvetica" w:eastAsia="Helvetica" w:cs="Helvetica"/>
                <w:color w:val="2A2A2A"/>
                <w:kern w:val="0"/>
                <w:sz w:val="18"/>
                <w:szCs w:val="18"/>
                <w:shd w:val="clear" w:color="auto" w:fill="FFFFFF"/>
                <w:lang w:val="en-US" w:eastAsia="zh-CN"/>
              </w:rPr>
              <w:t>关爱生命——急救与自救技能</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Helvetica" w:hAnsi="Helvetica" w:eastAsia="Helvetica" w:cs="Helvetica"/>
                <w:color w:val="2A2A2A"/>
                <w:kern w:val="0"/>
                <w:sz w:val="18"/>
                <w:szCs w:val="18"/>
                <w:shd w:val="clear" w:color="auto" w:fill="FFFFFF"/>
              </w:rPr>
            </w:pPr>
            <w:r>
              <w:rPr>
                <w:rFonts w:hint="default" w:ascii="Helvetica" w:hAnsi="Helvetica" w:eastAsia="Helvetica" w:cs="Helvetica"/>
                <w:color w:val="2A2A2A"/>
                <w:kern w:val="0"/>
                <w:sz w:val="18"/>
                <w:szCs w:val="18"/>
                <w:shd w:val="clear" w:color="auto" w:fill="FFFFFF"/>
                <w:lang w:val="en-US" w:eastAsia="zh-CN"/>
              </w:rPr>
              <w:t>上海交通大学医学院</w:t>
            </w:r>
          </w:p>
        </w:tc>
        <w:tc>
          <w:tcPr>
            <w:tcW w:w="42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Helvetica" w:hAnsi="Helvetica" w:eastAsia="Helvetica" w:cs="Helvetica"/>
                <w:color w:val="2A2A2A"/>
                <w:kern w:val="0"/>
                <w:sz w:val="18"/>
                <w:szCs w:val="18"/>
                <w:shd w:val="clear" w:color="auto" w:fill="FFFFFF"/>
              </w:rPr>
            </w:pPr>
            <w:r>
              <w:rPr>
                <w:rFonts w:hint="default" w:ascii="Helvetica" w:hAnsi="Helvetica" w:eastAsia="Helvetica" w:cs="Helvetica"/>
                <w:color w:val="2A2A2A"/>
                <w:kern w:val="0"/>
                <w:sz w:val="18"/>
                <w:szCs w:val="18"/>
                <w:shd w:val="clear" w:color="auto" w:fill="FFFFFF"/>
                <w:lang w:val="en-US" w:eastAsia="zh-CN"/>
              </w:rPr>
              <w:t>你真的了解急救技能吗？你真的能够在危险情况下妥善自救吗？你将如何拓展？生命，只有一次！上海交通大学医学院开设急救与自救技能的课程极具现实意义，旨在提高非医学专业学生急救与自救技能，提高生存机会。</w:t>
            </w:r>
          </w:p>
        </w:tc>
      </w:tr>
      <w:tr>
        <w:tblPrEx>
          <w:tblCellMar>
            <w:top w:w="0" w:type="dxa"/>
            <w:left w:w="108" w:type="dxa"/>
            <w:bottom w:w="0" w:type="dxa"/>
            <w:right w:w="108" w:type="dxa"/>
          </w:tblCellMar>
        </w:tblPrEx>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widowControl/>
              <w:spacing w:after="0" w:line="360" w:lineRule="auto"/>
              <w:jc w:val="center"/>
              <w:rPr>
                <w:rFonts w:ascii="Helvetica" w:hAnsi="Helvetica" w:eastAsia="Helvetica" w:cs="Helvetica"/>
                <w:color w:val="2A2A2A"/>
                <w:sz w:val="18"/>
                <w:szCs w:val="18"/>
                <w:shd w:val="clear" w:color="auto" w:fill="FFFFFF"/>
              </w:rPr>
            </w:pPr>
            <w:r>
              <w:rPr>
                <w:rFonts w:hint="eastAsia" w:ascii="Helvetica" w:hAnsi="Helvetica" w:eastAsia="Helvetica" w:cs="Helvetica"/>
                <w:color w:val="2A2A2A"/>
                <w:sz w:val="18"/>
                <w:szCs w:val="18"/>
                <w:shd w:val="clear" w:color="auto" w:fill="FFFFFF"/>
              </w:rPr>
              <w:t>22</w:t>
            </w:r>
          </w:p>
        </w:tc>
        <w:tc>
          <w:tcPr>
            <w:tcW w:w="11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Helvetica" w:hAnsi="Helvetica" w:eastAsia="Helvetica" w:cs="Helvetica"/>
                <w:color w:val="2A2A2A"/>
                <w:kern w:val="0"/>
                <w:sz w:val="18"/>
                <w:szCs w:val="18"/>
                <w:shd w:val="clear" w:color="auto" w:fill="FFFFFF"/>
              </w:rPr>
            </w:pPr>
            <w:r>
              <w:rPr>
                <w:rFonts w:ascii="Helvetica" w:hAnsi="Helvetica" w:eastAsia="Helvetica" w:cs="Helvetica"/>
                <w:color w:val="2A2A2A"/>
                <w:kern w:val="0"/>
                <w:sz w:val="18"/>
                <w:szCs w:val="18"/>
                <w:shd w:val="clear" w:color="auto" w:fill="FFFFFF"/>
              </w:rPr>
              <w:t>情商认知与提升</w:t>
            </w:r>
          </w:p>
        </w:tc>
        <w:tc>
          <w:tcPr>
            <w:tcW w:w="9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Helvetica" w:hAnsi="Helvetica" w:eastAsia="Helvetica" w:cs="Helvetica"/>
                <w:color w:val="2A2A2A"/>
                <w:kern w:val="0"/>
                <w:sz w:val="18"/>
                <w:szCs w:val="18"/>
                <w:shd w:val="clear" w:color="auto" w:fill="FFFFFF"/>
              </w:rPr>
            </w:pPr>
            <w:r>
              <w:rPr>
                <w:rFonts w:ascii="Helvetica" w:hAnsi="Helvetica" w:eastAsia="Helvetica" w:cs="Helvetica"/>
                <w:color w:val="2A2A2A"/>
                <w:kern w:val="0"/>
                <w:sz w:val="18"/>
                <w:szCs w:val="18"/>
                <w:shd w:val="clear" w:color="auto" w:fill="FFFFFF"/>
              </w:rPr>
              <w:t>河南大学</w:t>
            </w:r>
          </w:p>
        </w:tc>
        <w:tc>
          <w:tcPr>
            <w:tcW w:w="25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Helvetica" w:hAnsi="Helvetica" w:eastAsia="Helvetica" w:cs="Helvetica"/>
                <w:color w:val="2A2A2A"/>
                <w:kern w:val="0"/>
                <w:sz w:val="18"/>
                <w:szCs w:val="18"/>
                <w:shd w:val="clear" w:color="auto" w:fill="FFFFFF"/>
              </w:rPr>
            </w:pPr>
            <w:r>
              <w:rPr>
                <w:rFonts w:ascii="Helvetica" w:hAnsi="Helvetica" w:eastAsia="Helvetica" w:cs="Helvetica"/>
                <w:color w:val="2A2A2A"/>
                <w:kern w:val="0"/>
                <w:sz w:val="18"/>
                <w:szCs w:val="18"/>
                <w:shd w:val="clear" w:color="auto" w:fill="FFFFFF"/>
              </w:rPr>
              <w:t>一个人能否取得成就，情商起着至关重要的作用。情商不同，人生迥异。该从哪些方面提升情商呢？一个人现有的性格、能力、价值观、自我心像与情商之间又有着什么样的关系呢？《情商认知与提升》课程将带您一起走近情商，从认识自己、管理情绪、识别他人、磨砺沟通、自我激励等方面认知情商、提升情商。</w:t>
            </w:r>
          </w:p>
        </w:tc>
      </w:tr>
      <w:tr>
        <w:tblPrEx>
          <w:tblCellMar>
            <w:top w:w="0" w:type="dxa"/>
            <w:left w:w="108" w:type="dxa"/>
            <w:bottom w:w="0" w:type="dxa"/>
            <w:right w:w="108" w:type="dxa"/>
          </w:tblCellMar>
        </w:tblPrEx>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widowControl/>
              <w:spacing w:after="0" w:line="360" w:lineRule="auto"/>
              <w:jc w:val="center"/>
              <w:rPr>
                <w:rFonts w:ascii="Helvetica" w:hAnsi="Helvetica" w:eastAsia="Helvetica" w:cs="Helvetica"/>
                <w:color w:val="2A2A2A"/>
                <w:sz w:val="18"/>
                <w:szCs w:val="18"/>
                <w:shd w:val="clear" w:color="auto" w:fill="FFFFFF"/>
              </w:rPr>
            </w:pPr>
            <w:r>
              <w:rPr>
                <w:rFonts w:hint="eastAsia" w:ascii="Helvetica" w:hAnsi="Helvetica" w:eastAsia="Helvetica" w:cs="Helvetica"/>
                <w:color w:val="2A2A2A"/>
                <w:sz w:val="18"/>
                <w:szCs w:val="18"/>
                <w:shd w:val="clear" w:color="auto" w:fill="FFFFFF"/>
              </w:rPr>
              <w:t>23</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Helvetica" w:hAnsi="Helvetica" w:eastAsia="Helvetica" w:cs="Helvetica"/>
                <w:color w:val="2A2A2A"/>
                <w:kern w:val="0"/>
                <w:sz w:val="18"/>
                <w:szCs w:val="18"/>
                <w:shd w:val="clear" w:color="auto" w:fill="FFFFFF"/>
              </w:rPr>
            </w:pPr>
            <w:r>
              <w:rPr>
                <w:rFonts w:hint="eastAsia" w:ascii="Helvetica" w:hAnsi="Helvetica" w:eastAsia="Helvetica" w:cs="Helvetica"/>
                <w:color w:val="2A2A2A"/>
                <w:kern w:val="0"/>
                <w:sz w:val="18"/>
                <w:szCs w:val="18"/>
                <w:shd w:val="clear" w:color="auto" w:fill="FFFFFF"/>
                <w:lang w:val="en-US" w:eastAsia="zh-CN"/>
              </w:rPr>
              <w:t>艺术与审美</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Helvetica" w:hAnsi="Helvetica" w:eastAsia="Helvetica" w:cs="Helvetica"/>
                <w:color w:val="2A2A2A"/>
                <w:kern w:val="0"/>
                <w:sz w:val="18"/>
                <w:szCs w:val="18"/>
                <w:shd w:val="clear" w:color="auto" w:fill="FFFFFF"/>
              </w:rPr>
            </w:pPr>
            <w:r>
              <w:rPr>
                <w:rFonts w:hint="eastAsia" w:ascii="Helvetica" w:hAnsi="Helvetica" w:eastAsia="Helvetica" w:cs="Helvetica"/>
                <w:color w:val="2A2A2A"/>
                <w:kern w:val="0"/>
                <w:sz w:val="18"/>
                <w:szCs w:val="18"/>
                <w:shd w:val="clear" w:color="auto" w:fill="FFFFFF"/>
                <w:lang w:val="en-US" w:eastAsia="zh-CN"/>
              </w:rPr>
              <w:t>北京大学、中央美术学院等8校/跨校共建</w:t>
            </w:r>
          </w:p>
        </w:tc>
        <w:tc>
          <w:tcPr>
            <w:tcW w:w="42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Helvetica" w:hAnsi="Helvetica" w:eastAsia="Helvetica" w:cs="Helvetica"/>
                <w:color w:val="2A2A2A"/>
                <w:kern w:val="0"/>
                <w:sz w:val="18"/>
                <w:szCs w:val="18"/>
                <w:shd w:val="clear" w:color="auto" w:fill="FFFFFF"/>
              </w:rPr>
            </w:pPr>
            <w:r>
              <w:rPr>
                <w:rFonts w:hint="default" w:ascii="Helvetica" w:hAnsi="Helvetica" w:eastAsia="Helvetica" w:cs="Helvetica"/>
                <w:color w:val="2A2A2A"/>
                <w:kern w:val="0"/>
                <w:sz w:val="18"/>
                <w:szCs w:val="18"/>
                <w:shd w:val="clear" w:color="auto" w:fill="FFFFFF"/>
                <w:lang w:val="en-US" w:eastAsia="zh-CN"/>
              </w:rPr>
              <w:t>2014年秋,习近平总书记提出“弘扬中华美学精神”的号召,美学教育是公民素质教育的重要组成部分,公民的审美能⼒关乎国家的可持续发展⼒。在教育部体卫艺司委托下,北京⼤学和智慧树⽹,共同策划和制作了“艺术与审美”共享学分课程。该课程将成为 “政府积极引领,⼀流大学、⼤师深度参与,市场化全面服务支持,汇聚多⽅方力量, 共同推动教育质量提升、实现教育公平”的中国式慕课典范。</w:t>
            </w:r>
          </w:p>
        </w:tc>
      </w:tr>
      <w:tr>
        <w:tblPrEx>
          <w:tblCellMar>
            <w:top w:w="0" w:type="dxa"/>
            <w:left w:w="108" w:type="dxa"/>
            <w:bottom w:w="0" w:type="dxa"/>
            <w:right w:w="108" w:type="dxa"/>
          </w:tblCellMar>
        </w:tblPrEx>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widowControl/>
              <w:spacing w:after="0" w:line="360" w:lineRule="auto"/>
              <w:jc w:val="center"/>
              <w:rPr>
                <w:rFonts w:ascii="Helvetica" w:hAnsi="Helvetica" w:eastAsia="Helvetica" w:cs="Helvetica"/>
                <w:color w:val="2A2A2A"/>
                <w:sz w:val="18"/>
                <w:szCs w:val="18"/>
                <w:shd w:val="clear" w:color="auto" w:fill="FFFFFF"/>
              </w:rPr>
            </w:pPr>
            <w:r>
              <w:rPr>
                <w:rFonts w:hint="eastAsia" w:ascii="Helvetica" w:hAnsi="Helvetica" w:eastAsia="Helvetica" w:cs="Helvetica"/>
                <w:color w:val="2A2A2A"/>
                <w:sz w:val="18"/>
                <w:szCs w:val="18"/>
                <w:shd w:val="clear" w:color="auto" w:fill="FFFFFF"/>
              </w:rPr>
              <w:t>24</w:t>
            </w:r>
          </w:p>
        </w:tc>
        <w:tc>
          <w:tcPr>
            <w:tcW w:w="11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Helvetica" w:hAnsi="Helvetica" w:eastAsia="Helvetica" w:cs="Helvetica"/>
                <w:color w:val="2A2A2A"/>
                <w:kern w:val="0"/>
                <w:sz w:val="18"/>
                <w:szCs w:val="18"/>
                <w:shd w:val="clear" w:color="auto" w:fill="FFFFFF"/>
              </w:rPr>
            </w:pPr>
            <w:r>
              <w:rPr>
                <w:rFonts w:ascii="Helvetica" w:hAnsi="Helvetica" w:eastAsia="Helvetica" w:cs="Helvetica"/>
                <w:color w:val="2A2A2A"/>
                <w:kern w:val="0"/>
                <w:sz w:val="18"/>
                <w:szCs w:val="18"/>
                <w:shd w:val="clear" w:color="auto" w:fill="FFFFFF"/>
              </w:rPr>
              <w:t>人类与海洋</w:t>
            </w:r>
          </w:p>
        </w:tc>
        <w:tc>
          <w:tcPr>
            <w:tcW w:w="9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Helvetica" w:hAnsi="Helvetica" w:eastAsia="Helvetica" w:cs="Helvetica"/>
                <w:color w:val="2A2A2A"/>
                <w:kern w:val="0"/>
                <w:sz w:val="18"/>
                <w:szCs w:val="18"/>
                <w:shd w:val="clear" w:color="auto" w:fill="FFFFFF"/>
              </w:rPr>
            </w:pPr>
            <w:r>
              <w:rPr>
                <w:rFonts w:ascii="Helvetica" w:hAnsi="Helvetica" w:eastAsia="Helvetica" w:cs="Helvetica"/>
                <w:color w:val="2A2A2A"/>
                <w:kern w:val="0"/>
                <w:sz w:val="18"/>
                <w:szCs w:val="18"/>
                <w:shd w:val="clear" w:color="auto" w:fill="FFFFFF"/>
              </w:rPr>
              <w:t>中国海洋大学</w:t>
            </w:r>
          </w:p>
        </w:tc>
        <w:tc>
          <w:tcPr>
            <w:tcW w:w="25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Helvetica" w:hAnsi="Helvetica" w:eastAsia="Helvetica" w:cs="Helvetica"/>
                <w:color w:val="2A2A2A"/>
                <w:kern w:val="0"/>
                <w:sz w:val="18"/>
                <w:szCs w:val="18"/>
                <w:shd w:val="clear" w:color="auto" w:fill="FFFFFF"/>
              </w:rPr>
            </w:pPr>
            <w:r>
              <w:rPr>
                <w:rFonts w:ascii="Helvetica" w:hAnsi="Helvetica" w:eastAsia="Helvetica" w:cs="Helvetica"/>
                <w:color w:val="2A2A2A"/>
                <w:kern w:val="0"/>
                <w:sz w:val="18"/>
                <w:szCs w:val="18"/>
                <w:shd w:val="clear" w:color="auto" w:fill="FFFFFF"/>
              </w:rPr>
              <w:t>海洋孕育了地球生命，也孕育着整个人类文明。海洋调查是通往海洋科学殿堂的必由之路。国际政治、经济、军事和科技活动离不开海洋，人类的可持续发展也必然将越来越多地依赖于海洋。走向海洋是世界所有强国共同的国家战略。强国、强军，面对21世纪挑战，争做“时代的宠儿”。</w:t>
            </w:r>
          </w:p>
        </w:tc>
      </w:tr>
      <w:tr>
        <w:tblPrEx>
          <w:tblCellMar>
            <w:top w:w="0" w:type="dxa"/>
            <w:left w:w="108" w:type="dxa"/>
            <w:bottom w:w="0" w:type="dxa"/>
            <w:right w:w="108" w:type="dxa"/>
          </w:tblCellMar>
        </w:tblPrEx>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widowControl/>
              <w:spacing w:after="0" w:line="360" w:lineRule="auto"/>
              <w:jc w:val="center"/>
              <w:rPr>
                <w:rFonts w:ascii="Helvetica" w:hAnsi="Helvetica" w:eastAsia="Helvetica" w:cs="Helvetica"/>
                <w:color w:val="2A2A2A"/>
                <w:sz w:val="18"/>
                <w:szCs w:val="18"/>
                <w:shd w:val="clear" w:color="auto" w:fill="FFFFFF"/>
              </w:rPr>
            </w:pPr>
            <w:r>
              <w:rPr>
                <w:rFonts w:hint="eastAsia" w:ascii="Helvetica" w:hAnsi="Helvetica" w:eastAsia="Helvetica" w:cs="Helvetica"/>
                <w:color w:val="2A2A2A"/>
                <w:sz w:val="18"/>
                <w:szCs w:val="18"/>
                <w:shd w:val="clear" w:color="auto" w:fill="FFFFFF"/>
              </w:rPr>
              <w:t>25</w:t>
            </w:r>
          </w:p>
        </w:tc>
        <w:tc>
          <w:tcPr>
            <w:tcW w:w="11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Helvetica" w:hAnsi="Helvetica" w:eastAsia="Helvetica" w:cs="Helvetica"/>
                <w:color w:val="2A2A2A"/>
                <w:kern w:val="0"/>
                <w:sz w:val="18"/>
                <w:szCs w:val="18"/>
                <w:shd w:val="clear" w:color="auto" w:fill="FFFFFF"/>
              </w:rPr>
            </w:pPr>
            <w:r>
              <w:rPr>
                <w:rFonts w:hint="eastAsia" w:ascii="Helvetica" w:hAnsi="Helvetica" w:eastAsia="Helvetica" w:cs="Helvetica"/>
                <w:color w:val="2A2A2A"/>
                <w:kern w:val="0"/>
                <w:sz w:val="18"/>
                <w:szCs w:val="18"/>
                <w:shd w:val="clear" w:color="auto" w:fill="FFFFFF"/>
              </w:rPr>
              <w:t>领导力与高效能组织</w:t>
            </w:r>
          </w:p>
        </w:tc>
        <w:tc>
          <w:tcPr>
            <w:tcW w:w="9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Helvetica" w:hAnsi="Helvetica" w:eastAsia="Helvetica" w:cs="Helvetica"/>
                <w:color w:val="2A2A2A"/>
                <w:kern w:val="0"/>
                <w:sz w:val="18"/>
                <w:szCs w:val="18"/>
                <w:shd w:val="clear" w:color="auto" w:fill="FFFFFF"/>
              </w:rPr>
            </w:pPr>
            <w:r>
              <w:rPr>
                <w:rFonts w:hint="eastAsia" w:ascii="Helvetica" w:hAnsi="Helvetica" w:eastAsia="Helvetica" w:cs="Helvetica"/>
                <w:color w:val="2A2A2A"/>
                <w:kern w:val="0"/>
                <w:sz w:val="18"/>
                <w:szCs w:val="18"/>
                <w:shd w:val="clear" w:color="auto" w:fill="FFFFFF"/>
              </w:rPr>
              <w:t>北京大学等跨校共建</w:t>
            </w:r>
          </w:p>
        </w:tc>
        <w:tc>
          <w:tcPr>
            <w:tcW w:w="25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Helvetica" w:hAnsi="Helvetica" w:eastAsia="Helvetica" w:cs="Helvetica"/>
                <w:color w:val="2A2A2A"/>
                <w:kern w:val="0"/>
                <w:sz w:val="18"/>
                <w:szCs w:val="18"/>
                <w:shd w:val="clear" w:color="auto" w:fill="FFFFFF"/>
              </w:rPr>
            </w:pPr>
            <w:r>
              <w:rPr>
                <w:rFonts w:ascii="Helvetica" w:hAnsi="Helvetica" w:eastAsia="Helvetica" w:cs="Helvetica"/>
                <w:color w:val="2A2A2A"/>
                <w:kern w:val="0"/>
                <w:sz w:val="18"/>
                <w:szCs w:val="18"/>
                <w:shd w:val="clear" w:color="auto" w:fill="FFFFFF"/>
              </w:rPr>
              <w:t>大数据开启了一次重大的时代转型，在今天，技术和各种行业的融合成为推进组织全局变革的必然因素。“组织如何管理”日益成为企业管理者面临的主要挑战，特别是传统企业和大企业。本课将围绕企业组织管理展开阐述，期希让学习者了解企业所面临的挑战与机遇，希望能给学习者一个清晰的关于组织行为学体系的认识。</w:t>
            </w:r>
          </w:p>
        </w:tc>
      </w:tr>
      <w:tr>
        <w:tblPrEx>
          <w:tblCellMar>
            <w:top w:w="0" w:type="dxa"/>
            <w:left w:w="108" w:type="dxa"/>
            <w:bottom w:w="0" w:type="dxa"/>
            <w:right w:w="108" w:type="dxa"/>
          </w:tblCellMar>
        </w:tblPrEx>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widowControl/>
              <w:spacing w:after="0" w:line="360" w:lineRule="auto"/>
              <w:jc w:val="center"/>
              <w:rPr>
                <w:rFonts w:ascii="Helvetica" w:hAnsi="Helvetica" w:eastAsia="Helvetica" w:cs="Helvetica"/>
                <w:color w:val="2A2A2A"/>
                <w:sz w:val="18"/>
                <w:szCs w:val="18"/>
                <w:shd w:val="clear" w:color="auto" w:fill="FFFFFF"/>
              </w:rPr>
            </w:pPr>
            <w:r>
              <w:rPr>
                <w:rFonts w:hint="eastAsia" w:ascii="Helvetica" w:hAnsi="Helvetica" w:eastAsia="Helvetica" w:cs="Helvetica"/>
                <w:color w:val="2A2A2A"/>
                <w:sz w:val="18"/>
                <w:szCs w:val="18"/>
                <w:shd w:val="clear" w:color="auto" w:fill="FFFFFF"/>
              </w:rPr>
              <w:t>26</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Helvetica" w:hAnsi="Helvetica" w:eastAsia="Helvetica" w:cs="Helvetica"/>
                <w:color w:val="2A2A2A"/>
                <w:kern w:val="0"/>
                <w:sz w:val="18"/>
                <w:szCs w:val="18"/>
                <w:shd w:val="clear" w:color="auto" w:fill="FFFFFF"/>
              </w:rPr>
            </w:pPr>
            <w:r>
              <w:rPr>
                <w:rFonts w:hint="eastAsia" w:ascii="Helvetica" w:hAnsi="Helvetica" w:eastAsia="Helvetica" w:cs="Helvetica"/>
                <w:color w:val="2A2A2A"/>
                <w:kern w:val="0"/>
                <w:sz w:val="18"/>
                <w:szCs w:val="18"/>
                <w:shd w:val="clear" w:color="auto" w:fill="FFFFFF"/>
                <w:lang w:val="en-US" w:eastAsia="zh-CN"/>
              </w:rPr>
              <w:t>艾滋病、性与健康</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Helvetica" w:hAnsi="Helvetica" w:eastAsia="Helvetica" w:cs="Helvetica"/>
                <w:color w:val="2A2A2A"/>
                <w:kern w:val="0"/>
                <w:sz w:val="18"/>
                <w:szCs w:val="18"/>
                <w:shd w:val="clear" w:color="auto" w:fill="FFFFFF"/>
              </w:rPr>
            </w:pPr>
            <w:r>
              <w:rPr>
                <w:rFonts w:hint="default" w:ascii="Helvetica" w:hAnsi="Helvetica" w:eastAsia="Helvetica" w:cs="Helvetica"/>
                <w:color w:val="2A2A2A"/>
                <w:kern w:val="0"/>
                <w:sz w:val="18"/>
                <w:szCs w:val="18"/>
                <w:shd w:val="clear" w:color="auto" w:fill="FFFFFF"/>
                <w:lang w:val="en-US" w:eastAsia="zh-CN"/>
              </w:rPr>
              <w:t>教育部体卫艺司、中国卫计委疾控局等共建</w:t>
            </w:r>
          </w:p>
        </w:tc>
        <w:tc>
          <w:tcPr>
            <w:tcW w:w="42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Helvetica" w:hAnsi="Helvetica" w:eastAsia="Helvetica" w:cs="Helvetica"/>
                <w:color w:val="2A2A2A"/>
                <w:kern w:val="0"/>
                <w:sz w:val="18"/>
                <w:szCs w:val="18"/>
                <w:shd w:val="clear" w:color="auto" w:fill="FFFFFF"/>
              </w:rPr>
            </w:pPr>
            <w:r>
              <w:rPr>
                <w:rFonts w:hint="default" w:ascii="Helvetica" w:hAnsi="Helvetica" w:eastAsia="Helvetica" w:cs="Helvetica"/>
                <w:color w:val="2A2A2A"/>
                <w:kern w:val="0"/>
                <w:sz w:val="18"/>
                <w:szCs w:val="18"/>
                <w:shd w:val="clear" w:color="auto" w:fill="FFFFFF"/>
                <w:lang w:val="en-US" w:eastAsia="zh-CN"/>
              </w:rPr>
              <w:t>帮助学生了解艾滋病的发病机理、传播途径、易感染艾滋病危险行为，提升防范艾滋病意识、能力，了解相关法律知识，达到自觉规避危险行为的目的，尊重生命、珍爱生命。从社会伦理和法律的视角引导学生，正确处理性别角色和性关系，启迪学生学会理解和尊重，理解感染者的心理、行为，不歧视、不抛弃，保护自己的同时也要有同情心和人道主义的救助行动。通过介绍艾滋病应对史中关键里程碑、关键科学家及主要贡献帮助学生理解科学的使命与科学家精神激发优秀学子进一步征服疾病的雄心壮志，投身到相关的研究领域中去，从而实现人类更高的科学境界</w:t>
            </w:r>
            <w:r>
              <w:rPr>
                <w:rFonts w:hint="eastAsia" w:ascii="Helvetica" w:hAnsi="Helvetica" w:eastAsia="Helvetica" w:cs="Helvetica"/>
                <w:color w:val="2A2A2A"/>
                <w:kern w:val="0"/>
                <w:sz w:val="18"/>
                <w:szCs w:val="18"/>
                <w:shd w:val="clear" w:color="auto" w:fill="FFFFFF"/>
                <w:lang w:val="en-US" w:eastAsia="zh-CN"/>
              </w:rPr>
              <w:t>。</w:t>
            </w:r>
          </w:p>
        </w:tc>
      </w:tr>
      <w:tr>
        <w:tblPrEx>
          <w:tblCellMar>
            <w:top w:w="0" w:type="dxa"/>
            <w:left w:w="108" w:type="dxa"/>
            <w:bottom w:w="0" w:type="dxa"/>
            <w:right w:w="108" w:type="dxa"/>
          </w:tblCellMar>
        </w:tblPrEx>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widowControl/>
              <w:spacing w:after="0" w:line="360" w:lineRule="auto"/>
              <w:jc w:val="center"/>
              <w:rPr>
                <w:rFonts w:ascii="Helvetica" w:hAnsi="Helvetica" w:eastAsia="Helvetica" w:cs="Helvetica"/>
                <w:color w:val="2A2A2A"/>
                <w:sz w:val="18"/>
                <w:szCs w:val="18"/>
                <w:shd w:val="clear" w:color="auto" w:fill="FFFFFF"/>
              </w:rPr>
            </w:pPr>
            <w:r>
              <w:rPr>
                <w:rFonts w:hint="eastAsia" w:ascii="Helvetica" w:hAnsi="Helvetica" w:eastAsia="Helvetica" w:cs="Helvetica"/>
                <w:color w:val="2A2A2A"/>
                <w:sz w:val="18"/>
                <w:szCs w:val="18"/>
                <w:shd w:val="clear" w:color="auto" w:fill="FFFFFF"/>
              </w:rPr>
              <w:t>27</w:t>
            </w:r>
          </w:p>
        </w:tc>
        <w:tc>
          <w:tcPr>
            <w:tcW w:w="11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Helvetica" w:hAnsi="Helvetica" w:eastAsia="Helvetica" w:cs="Helvetica"/>
                <w:color w:val="2A2A2A"/>
                <w:kern w:val="0"/>
                <w:sz w:val="18"/>
                <w:szCs w:val="18"/>
                <w:shd w:val="clear" w:color="auto" w:fill="FFFFFF"/>
              </w:rPr>
            </w:pPr>
            <w:r>
              <w:rPr>
                <w:rFonts w:ascii="Helvetica" w:hAnsi="Helvetica" w:eastAsia="Helvetica" w:cs="Helvetica"/>
                <w:color w:val="2A2A2A"/>
                <w:kern w:val="0"/>
                <w:sz w:val="18"/>
                <w:szCs w:val="18"/>
                <w:shd w:val="clear" w:color="auto" w:fill="FFFFFF"/>
              </w:rPr>
              <w:t>电影叙事与美学</w:t>
            </w:r>
          </w:p>
        </w:tc>
        <w:tc>
          <w:tcPr>
            <w:tcW w:w="9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Helvetica" w:hAnsi="Helvetica" w:eastAsia="Helvetica" w:cs="Helvetica"/>
                <w:color w:val="2A2A2A"/>
                <w:kern w:val="0"/>
                <w:sz w:val="18"/>
                <w:szCs w:val="18"/>
                <w:shd w:val="clear" w:color="auto" w:fill="FFFFFF"/>
              </w:rPr>
            </w:pPr>
            <w:r>
              <w:rPr>
                <w:rFonts w:ascii="Helvetica" w:hAnsi="Helvetica" w:eastAsia="Helvetica" w:cs="Helvetica"/>
                <w:color w:val="2A2A2A"/>
                <w:kern w:val="0"/>
                <w:sz w:val="18"/>
                <w:szCs w:val="18"/>
                <w:shd w:val="clear" w:color="auto" w:fill="FFFFFF"/>
              </w:rPr>
              <w:t>南开大学</w:t>
            </w:r>
          </w:p>
        </w:tc>
        <w:tc>
          <w:tcPr>
            <w:tcW w:w="25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Helvetica" w:hAnsi="Helvetica" w:eastAsia="Helvetica" w:cs="Helvetica"/>
                <w:color w:val="2A2A2A"/>
                <w:kern w:val="0"/>
                <w:sz w:val="18"/>
                <w:szCs w:val="18"/>
                <w:shd w:val="clear" w:color="auto" w:fill="FFFFFF"/>
              </w:rPr>
            </w:pPr>
            <w:r>
              <w:rPr>
                <w:rFonts w:ascii="Helvetica" w:hAnsi="Helvetica" w:eastAsia="Helvetica" w:cs="Helvetica"/>
                <w:color w:val="2A2A2A"/>
                <w:kern w:val="0"/>
                <w:sz w:val="18"/>
                <w:szCs w:val="18"/>
                <w:shd w:val="clear" w:color="auto" w:fill="FFFFFF"/>
              </w:rPr>
              <w:t>电影是什么？电影是视听享受的盛宴；是在别人的故事里体验世间百态、爱恨情仇；是一场或华丽或清新、或欢乐或悲伤的白日梦。电影是思想、智慧、技术的结晶，也是情感的咏叹和美的歌颂。《电影叙事与美学》带你走进电影，领略电影讲故事的魅力，感受电影对美的塑造与追求。本课程主要讲授以下内容：电影视听语言、电影剪辑、电影叙事学、电影心理学、电影社会学、电影类型与中国电影专题。请和这门课程一起，踏上一段求知与求美的旅程。</w:t>
            </w:r>
          </w:p>
        </w:tc>
      </w:tr>
      <w:tr>
        <w:tblPrEx>
          <w:tblCellMar>
            <w:top w:w="0" w:type="dxa"/>
            <w:left w:w="108" w:type="dxa"/>
            <w:bottom w:w="0" w:type="dxa"/>
            <w:right w:w="108" w:type="dxa"/>
          </w:tblCellMar>
        </w:tblPrEx>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widowControl/>
              <w:spacing w:after="0" w:line="360" w:lineRule="auto"/>
              <w:jc w:val="center"/>
              <w:rPr>
                <w:rFonts w:ascii="Helvetica" w:hAnsi="Helvetica" w:eastAsia="Helvetica" w:cs="Helvetica"/>
                <w:color w:val="2A2A2A"/>
                <w:sz w:val="18"/>
                <w:szCs w:val="18"/>
                <w:shd w:val="clear" w:color="auto" w:fill="FFFFFF"/>
              </w:rPr>
            </w:pPr>
            <w:r>
              <w:rPr>
                <w:rFonts w:hint="eastAsia" w:ascii="Helvetica" w:hAnsi="Helvetica" w:eastAsia="Helvetica" w:cs="Helvetica"/>
                <w:color w:val="2A2A2A"/>
                <w:sz w:val="18"/>
                <w:szCs w:val="18"/>
                <w:shd w:val="clear" w:color="auto" w:fill="FFFFFF"/>
              </w:rPr>
              <w:t>28</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Helvetica" w:hAnsi="Helvetica" w:eastAsia="Helvetica" w:cs="Helvetica"/>
                <w:color w:val="2A2A2A"/>
                <w:kern w:val="0"/>
                <w:sz w:val="18"/>
                <w:szCs w:val="18"/>
                <w:shd w:val="clear" w:color="auto" w:fill="FFFFFF"/>
              </w:rPr>
            </w:pPr>
            <w:r>
              <w:rPr>
                <w:rFonts w:hint="eastAsia" w:ascii="Helvetica" w:hAnsi="Helvetica" w:eastAsia="Helvetica" w:cs="Helvetica"/>
                <w:color w:val="2A2A2A"/>
                <w:kern w:val="0"/>
                <w:sz w:val="18"/>
                <w:szCs w:val="18"/>
                <w:shd w:val="clear" w:color="auto" w:fill="FFFFFF"/>
                <w:lang w:val="en-US" w:eastAsia="zh-CN"/>
              </w:rPr>
              <w:t>视界——看见不一样的世界</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Helvetica" w:hAnsi="Helvetica" w:eastAsia="Helvetica" w:cs="Helvetica"/>
                <w:color w:val="2A2A2A"/>
                <w:kern w:val="0"/>
                <w:sz w:val="18"/>
                <w:szCs w:val="18"/>
                <w:shd w:val="clear" w:color="auto" w:fill="FFFFFF"/>
              </w:rPr>
            </w:pPr>
            <w:r>
              <w:rPr>
                <w:rFonts w:hint="eastAsia" w:ascii="Helvetica" w:hAnsi="Helvetica" w:eastAsia="Helvetica" w:cs="Helvetica"/>
                <w:color w:val="2A2A2A"/>
                <w:kern w:val="0"/>
                <w:sz w:val="18"/>
                <w:szCs w:val="18"/>
                <w:shd w:val="clear" w:color="auto" w:fill="FFFFFF"/>
                <w:lang w:val="en-US" w:eastAsia="zh-CN"/>
              </w:rPr>
              <w:t>哈尔滨理工大学</w:t>
            </w:r>
          </w:p>
        </w:tc>
        <w:tc>
          <w:tcPr>
            <w:tcW w:w="42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Helvetica" w:hAnsi="Helvetica" w:eastAsia="Helvetica" w:cs="Helvetica"/>
                <w:color w:val="2A2A2A"/>
                <w:kern w:val="0"/>
                <w:sz w:val="18"/>
                <w:szCs w:val="18"/>
                <w:shd w:val="clear" w:color="auto" w:fill="FFFFFF"/>
              </w:rPr>
            </w:pPr>
            <w:r>
              <w:rPr>
                <w:rFonts w:hint="eastAsia" w:ascii="Helvetica" w:hAnsi="Helvetica" w:eastAsia="Helvetica" w:cs="Helvetica"/>
                <w:color w:val="2A2A2A"/>
                <w:kern w:val="0"/>
                <w:sz w:val="18"/>
                <w:szCs w:val="18"/>
                <w:shd w:val="clear" w:color="auto" w:fill="FFFFFF"/>
                <w:lang w:val="en-US" w:eastAsia="zh-CN"/>
              </w:rPr>
              <w:t>现实世界参差百态，全球化和分离议博弈日越激越烈。理解异质文明的内核，能更好的预测其行为方式，彼此心意相通，才能共同生活。越是对其他文明深入了解，才能更好的反思我们自身。本课程旨在培养学生对各异质文明内在逻辑的理解，揭示其内在演进机理，形成与环境变化相适应的方法论和跨文化交涉和思考的能力。</w:t>
            </w:r>
          </w:p>
        </w:tc>
      </w:tr>
      <w:tr>
        <w:tblPrEx>
          <w:tblCellMar>
            <w:top w:w="0" w:type="dxa"/>
            <w:left w:w="108" w:type="dxa"/>
            <w:bottom w:w="0" w:type="dxa"/>
            <w:right w:w="108" w:type="dxa"/>
          </w:tblCellMar>
        </w:tblPrEx>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widowControl/>
              <w:spacing w:after="0" w:line="360" w:lineRule="auto"/>
              <w:jc w:val="center"/>
              <w:rPr>
                <w:rFonts w:ascii="Helvetica" w:hAnsi="Helvetica" w:eastAsia="Helvetica" w:cs="Helvetica"/>
                <w:color w:val="2A2A2A"/>
                <w:sz w:val="18"/>
                <w:szCs w:val="18"/>
                <w:shd w:val="clear" w:color="auto" w:fill="FFFFFF"/>
              </w:rPr>
            </w:pPr>
            <w:r>
              <w:rPr>
                <w:rFonts w:hint="eastAsia" w:ascii="Helvetica" w:hAnsi="Helvetica" w:eastAsia="Helvetica" w:cs="Helvetica"/>
                <w:color w:val="2A2A2A"/>
                <w:sz w:val="18"/>
                <w:szCs w:val="18"/>
                <w:shd w:val="clear" w:color="auto" w:fill="FFFFFF"/>
              </w:rPr>
              <w:t>29</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Helvetica" w:hAnsi="Helvetica" w:eastAsia="Helvetica" w:cs="Helvetica"/>
                <w:color w:val="2A2A2A"/>
                <w:kern w:val="0"/>
                <w:sz w:val="18"/>
                <w:szCs w:val="18"/>
                <w:shd w:val="clear" w:color="auto" w:fill="FFFFFF"/>
              </w:rPr>
            </w:pPr>
            <w:r>
              <w:rPr>
                <w:rFonts w:hint="eastAsia" w:ascii="Helvetica" w:hAnsi="Helvetica" w:eastAsia="Helvetica" w:cs="Helvetica"/>
                <w:color w:val="2A2A2A"/>
                <w:kern w:val="0"/>
                <w:sz w:val="18"/>
                <w:szCs w:val="18"/>
                <w:shd w:val="clear" w:color="auto" w:fill="FFFFFF"/>
                <w:lang w:val="en-US" w:eastAsia="zh-CN"/>
              </w:rPr>
              <w:t>中外建筑艺术漫谈</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Helvetica" w:hAnsi="Helvetica" w:eastAsia="Helvetica" w:cs="Helvetica"/>
                <w:color w:val="2A2A2A"/>
                <w:kern w:val="0"/>
                <w:sz w:val="18"/>
                <w:szCs w:val="18"/>
                <w:shd w:val="clear" w:color="auto" w:fill="FFFFFF"/>
              </w:rPr>
            </w:pPr>
            <w:r>
              <w:rPr>
                <w:rFonts w:hint="eastAsia" w:ascii="Helvetica" w:hAnsi="Helvetica" w:eastAsia="Helvetica" w:cs="Helvetica"/>
                <w:color w:val="2A2A2A"/>
                <w:kern w:val="0"/>
                <w:sz w:val="18"/>
                <w:szCs w:val="18"/>
                <w:shd w:val="clear" w:color="auto" w:fill="FFFFFF"/>
                <w:lang w:val="en-US" w:eastAsia="zh-CN"/>
              </w:rPr>
              <w:t>三亚学院</w:t>
            </w:r>
          </w:p>
        </w:tc>
        <w:tc>
          <w:tcPr>
            <w:tcW w:w="42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Helvetica" w:hAnsi="Helvetica" w:eastAsia="Helvetica" w:cs="Helvetica"/>
                <w:color w:val="2A2A2A"/>
                <w:kern w:val="0"/>
                <w:sz w:val="18"/>
                <w:szCs w:val="18"/>
                <w:shd w:val="clear" w:color="auto" w:fill="FFFFFF"/>
              </w:rPr>
            </w:pPr>
            <w:r>
              <w:rPr>
                <w:rFonts w:hint="default" w:ascii="Helvetica" w:hAnsi="Helvetica" w:eastAsia="Helvetica" w:cs="Helvetica"/>
                <w:color w:val="2A2A2A"/>
                <w:kern w:val="0"/>
                <w:sz w:val="18"/>
                <w:szCs w:val="18"/>
                <w:shd w:val="clear" w:color="auto" w:fill="FFFFFF"/>
                <w:lang w:val="en-US" w:eastAsia="zh-CN"/>
              </w:rPr>
              <w:t>本课程将《外国建筑史》、《中国建筑史》与通识课融汇，并加入当代建筑艺术的元素，打造全新的中外建筑艺术漫谈，以便让不同专业的同学来了解中外的优秀建筑文化遗产。开阔学生眼界，提高学生对中外建筑文化的认识，加深理论素养和审美能力，同时加深其对现代建筑思潮下中国古建筑保护的意识及引发其对建筑民族性和地域性的思考,具有普适性和推广价值。</w:t>
            </w:r>
          </w:p>
        </w:tc>
      </w:tr>
      <w:tr>
        <w:tblPrEx>
          <w:tblCellMar>
            <w:top w:w="0" w:type="dxa"/>
            <w:left w:w="108" w:type="dxa"/>
            <w:bottom w:w="0" w:type="dxa"/>
            <w:right w:w="108" w:type="dxa"/>
          </w:tblCellMar>
        </w:tblPrEx>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widowControl/>
              <w:spacing w:after="0" w:line="360" w:lineRule="auto"/>
              <w:jc w:val="center"/>
              <w:rPr>
                <w:rFonts w:ascii="Helvetica" w:hAnsi="Helvetica" w:eastAsia="Helvetica" w:cs="Helvetica"/>
                <w:color w:val="2A2A2A"/>
                <w:sz w:val="18"/>
                <w:szCs w:val="18"/>
                <w:shd w:val="clear" w:color="auto" w:fill="FFFFFF"/>
              </w:rPr>
            </w:pPr>
            <w:r>
              <w:rPr>
                <w:rFonts w:hint="eastAsia" w:ascii="Helvetica" w:hAnsi="Helvetica" w:eastAsia="Helvetica" w:cs="Helvetica"/>
                <w:color w:val="2A2A2A"/>
                <w:sz w:val="18"/>
                <w:szCs w:val="18"/>
                <w:shd w:val="clear" w:color="auto" w:fill="FFFFFF"/>
              </w:rPr>
              <w:t>30</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Helvetica" w:hAnsi="Helvetica" w:eastAsia="Helvetica" w:cs="Helvetica"/>
                <w:color w:val="2A2A2A"/>
                <w:kern w:val="0"/>
                <w:sz w:val="18"/>
                <w:szCs w:val="18"/>
                <w:shd w:val="clear" w:color="auto" w:fill="FFFFFF"/>
              </w:rPr>
            </w:pPr>
            <w:r>
              <w:rPr>
                <w:rFonts w:hint="default" w:ascii="Helvetica" w:hAnsi="Helvetica" w:eastAsia="Helvetica" w:cs="Helvetica"/>
                <w:color w:val="2A2A2A"/>
                <w:kern w:val="0"/>
                <w:sz w:val="18"/>
                <w:szCs w:val="18"/>
                <w:shd w:val="clear" w:color="auto" w:fill="FFFFFF"/>
                <w:lang w:val="en-US" w:eastAsia="zh-CN"/>
              </w:rPr>
              <w:t>中国红色文化精神</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Helvetica" w:hAnsi="Helvetica" w:eastAsia="Helvetica" w:cs="Helvetica"/>
                <w:color w:val="2A2A2A"/>
                <w:kern w:val="0"/>
                <w:sz w:val="18"/>
                <w:szCs w:val="18"/>
                <w:shd w:val="clear" w:color="auto" w:fill="FFFFFF"/>
              </w:rPr>
            </w:pPr>
            <w:r>
              <w:rPr>
                <w:rFonts w:hint="default" w:ascii="Helvetica" w:hAnsi="Helvetica" w:eastAsia="Helvetica" w:cs="Helvetica"/>
                <w:color w:val="2A2A2A"/>
                <w:kern w:val="0"/>
                <w:sz w:val="18"/>
                <w:szCs w:val="18"/>
                <w:shd w:val="clear" w:color="auto" w:fill="FFFFFF"/>
                <w:lang w:val="en-US" w:eastAsia="zh-CN"/>
              </w:rPr>
              <w:t>西安交通大学</w:t>
            </w:r>
          </w:p>
        </w:tc>
        <w:tc>
          <w:tcPr>
            <w:tcW w:w="42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Helvetica" w:hAnsi="Helvetica" w:eastAsia="Helvetica" w:cs="Helvetica"/>
                <w:color w:val="2A2A2A"/>
                <w:kern w:val="0"/>
                <w:sz w:val="18"/>
                <w:szCs w:val="18"/>
                <w:shd w:val="clear" w:color="auto" w:fill="FFFFFF"/>
              </w:rPr>
            </w:pPr>
            <w:r>
              <w:rPr>
                <w:rFonts w:hint="default" w:ascii="Helvetica" w:hAnsi="Helvetica" w:eastAsia="Helvetica" w:cs="Helvetica"/>
                <w:color w:val="2A2A2A"/>
                <w:kern w:val="0"/>
                <w:sz w:val="18"/>
                <w:szCs w:val="18"/>
                <w:shd w:val="clear" w:color="auto" w:fill="FFFFFF"/>
                <w:lang w:val="en-US" w:eastAsia="zh-CN"/>
              </w:rPr>
              <w:t>介绍中国红色文化精神，弘扬中国力量，推动人类共同发展。</w:t>
            </w:r>
          </w:p>
        </w:tc>
      </w:tr>
      <w:tr>
        <w:tblPrEx>
          <w:tblCellMar>
            <w:top w:w="0" w:type="dxa"/>
            <w:left w:w="108" w:type="dxa"/>
            <w:bottom w:w="0" w:type="dxa"/>
            <w:right w:w="108" w:type="dxa"/>
          </w:tblCellMar>
        </w:tblPrEx>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widowControl/>
              <w:spacing w:after="0" w:line="360" w:lineRule="auto"/>
              <w:jc w:val="center"/>
              <w:rPr>
                <w:rFonts w:ascii="Helvetica" w:hAnsi="Helvetica" w:eastAsia="Helvetica" w:cs="Helvetica"/>
                <w:color w:val="2A2A2A"/>
                <w:sz w:val="18"/>
                <w:szCs w:val="18"/>
                <w:shd w:val="clear" w:color="auto" w:fill="FFFFFF"/>
              </w:rPr>
            </w:pPr>
            <w:r>
              <w:rPr>
                <w:rFonts w:hint="eastAsia" w:ascii="Helvetica" w:hAnsi="Helvetica" w:eastAsia="Helvetica" w:cs="Helvetica"/>
                <w:color w:val="2A2A2A"/>
                <w:sz w:val="18"/>
                <w:szCs w:val="18"/>
                <w:shd w:val="clear" w:color="auto" w:fill="FFFFFF"/>
              </w:rPr>
              <w:t>31</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Helvetica" w:hAnsi="Helvetica" w:eastAsia="Helvetica" w:cs="Helvetica"/>
                <w:color w:val="2A2A2A"/>
                <w:kern w:val="0"/>
                <w:sz w:val="18"/>
                <w:szCs w:val="18"/>
                <w:shd w:val="clear" w:color="auto" w:fill="FFFFFF"/>
              </w:rPr>
            </w:pPr>
            <w:r>
              <w:rPr>
                <w:rFonts w:ascii="Helvetica" w:hAnsi="Helvetica" w:eastAsia="Helvetica" w:cs="Helvetica"/>
                <w:color w:val="2A2A2A"/>
                <w:kern w:val="0"/>
                <w:sz w:val="18"/>
                <w:szCs w:val="18"/>
                <w:shd w:val="clear" w:color="auto" w:fill="FFFFFF"/>
              </w:rPr>
              <w:t>创意摄影</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Helvetica" w:hAnsi="Helvetica" w:eastAsia="Helvetica" w:cs="Helvetica"/>
                <w:color w:val="2A2A2A"/>
                <w:kern w:val="0"/>
                <w:sz w:val="18"/>
                <w:szCs w:val="18"/>
                <w:shd w:val="clear" w:color="auto" w:fill="FFFFFF"/>
              </w:rPr>
            </w:pPr>
            <w:r>
              <w:rPr>
                <w:rFonts w:ascii="Helvetica" w:hAnsi="Helvetica" w:eastAsia="Helvetica" w:cs="Helvetica"/>
                <w:color w:val="2A2A2A"/>
                <w:kern w:val="0"/>
                <w:sz w:val="18"/>
                <w:szCs w:val="18"/>
                <w:shd w:val="clear" w:color="auto" w:fill="FFFFFF"/>
              </w:rPr>
              <w:t>哈尔滨师范大学</w:t>
            </w:r>
          </w:p>
        </w:tc>
        <w:tc>
          <w:tcPr>
            <w:tcW w:w="42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Helvetica" w:hAnsi="Helvetica" w:eastAsia="Helvetica" w:cs="Helvetica"/>
                <w:color w:val="2A2A2A"/>
                <w:kern w:val="0"/>
                <w:sz w:val="18"/>
                <w:szCs w:val="18"/>
                <w:shd w:val="clear" w:color="auto" w:fill="FFFFFF"/>
              </w:rPr>
            </w:pPr>
            <w:r>
              <w:rPr>
                <w:rFonts w:ascii="Helvetica" w:hAnsi="Helvetica" w:eastAsia="Helvetica" w:cs="Helvetica"/>
                <w:color w:val="2A2A2A"/>
                <w:kern w:val="0"/>
                <w:sz w:val="18"/>
                <w:szCs w:val="18"/>
                <w:shd w:val="clear" w:color="auto" w:fill="FFFFFF"/>
              </w:rPr>
              <w:t>了解数字摄影过程，掌握数字相机使用方法。用数字摄影为专业为生活为社会更好的服务用镜头定格精彩瞬间，用影像传达无限创意。</w:t>
            </w:r>
          </w:p>
        </w:tc>
      </w:tr>
      <w:tr>
        <w:tblPrEx>
          <w:tblCellMar>
            <w:top w:w="0" w:type="dxa"/>
            <w:left w:w="108" w:type="dxa"/>
            <w:bottom w:w="0" w:type="dxa"/>
            <w:right w:w="108" w:type="dxa"/>
          </w:tblCellMar>
        </w:tblPrEx>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widowControl/>
              <w:spacing w:after="0" w:line="360" w:lineRule="auto"/>
              <w:jc w:val="center"/>
              <w:rPr>
                <w:rFonts w:ascii="Helvetica" w:hAnsi="Helvetica" w:eastAsia="Helvetica" w:cs="Helvetica"/>
                <w:color w:val="2A2A2A"/>
                <w:sz w:val="18"/>
                <w:szCs w:val="18"/>
                <w:shd w:val="clear" w:color="auto" w:fill="FFFFFF"/>
              </w:rPr>
            </w:pPr>
            <w:r>
              <w:rPr>
                <w:rFonts w:hint="eastAsia" w:ascii="Helvetica" w:hAnsi="Helvetica" w:eastAsia="Helvetica" w:cs="Helvetica"/>
                <w:color w:val="2A2A2A"/>
                <w:sz w:val="18"/>
                <w:szCs w:val="18"/>
                <w:shd w:val="clear" w:color="auto" w:fill="FFFFFF"/>
              </w:rPr>
              <w:t>32</w:t>
            </w:r>
          </w:p>
        </w:tc>
        <w:tc>
          <w:tcPr>
            <w:tcW w:w="11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Helvetica" w:hAnsi="Helvetica" w:eastAsia="Helvetica" w:cs="Helvetica"/>
                <w:color w:val="2A2A2A"/>
                <w:kern w:val="0"/>
                <w:sz w:val="18"/>
                <w:szCs w:val="18"/>
                <w:shd w:val="clear" w:color="auto" w:fill="FFFFFF"/>
              </w:rPr>
            </w:pPr>
            <w:r>
              <w:rPr>
                <w:rFonts w:hint="eastAsia" w:ascii="Helvetica" w:hAnsi="Helvetica" w:eastAsia="Helvetica" w:cs="Helvetica"/>
                <w:color w:val="2A2A2A"/>
                <w:kern w:val="0"/>
                <w:sz w:val="18"/>
                <w:szCs w:val="18"/>
                <w:shd w:val="clear" w:color="auto" w:fill="FFFFFF"/>
              </w:rPr>
              <w:t>可再生能源与低碳社会</w:t>
            </w:r>
          </w:p>
        </w:tc>
        <w:tc>
          <w:tcPr>
            <w:tcW w:w="9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Helvetica" w:hAnsi="Helvetica" w:eastAsia="Helvetica" w:cs="Helvetica"/>
                <w:color w:val="2A2A2A"/>
                <w:kern w:val="0"/>
                <w:sz w:val="18"/>
                <w:szCs w:val="18"/>
                <w:shd w:val="clear" w:color="auto" w:fill="FFFFFF"/>
              </w:rPr>
            </w:pPr>
            <w:r>
              <w:rPr>
                <w:rFonts w:hint="eastAsia" w:ascii="Helvetica" w:hAnsi="Helvetica" w:eastAsia="Helvetica" w:cs="Helvetica"/>
                <w:color w:val="2A2A2A"/>
                <w:kern w:val="0"/>
                <w:sz w:val="18"/>
                <w:szCs w:val="18"/>
                <w:shd w:val="clear" w:color="auto" w:fill="FFFFFF"/>
              </w:rPr>
              <w:t>北京大学</w:t>
            </w:r>
          </w:p>
        </w:tc>
        <w:tc>
          <w:tcPr>
            <w:tcW w:w="25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Helvetica" w:hAnsi="Helvetica" w:eastAsia="Helvetica" w:cs="Helvetica"/>
                <w:color w:val="2A2A2A"/>
                <w:kern w:val="0"/>
                <w:sz w:val="18"/>
                <w:szCs w:val="18"/>
                <w:shd w:val="clear" w:color="auto" w:fill="FFFFFF"/>
              </w:rPr>
            </w:pPr>
            <w:r>
              <w:rPr>
                <w:rFonts w:ascii="Helvetica" w:hAnsi="Helvetica" w:eastAsia="Helvetica" w:cs="Helvetica"/>
                <w:color w:val="2A2A2A"/>
                <w:kern w:val="0"/>
                <w:sz w:val="18"/>
                <w:szCs w:val="18"/>
                <w:shd w:val="clear" w:color="auto" w:fill="FFFFFF"/>
              </w:rPr>
              <w:t>可再生能源的发展日益成为国际社会的首选目标，也是我国未来的能源发展战略的关键问题；节能减排和发展低碳经济新形势下，需培养学生低碳及可再生能源意识、及新兴产业人才。了解全球气候变化的趋势、影响与对策，低碳经济发展的国际经验，了解中国的能源结构及可再生能源的发展现状与趋势，掌握低碳的概念及现代科技在节能减排、实现低碳社会之中的作用。</w:t>
            </w:r>
          </w:p>
        </w:tc>
      </w:tr>
      <w:tr>
        <w:tblPrEx>
          <w:tblCellMar>
            <w:top w:w="0" w:type="dxa"/>
            <w:left w:w="108" w:type="dxa"/>
            <w:bottom w:w="0" w:type="dxa"/>
            <w:right w:w="108" w:type="dxa"/>
          </w:tblCellMar>
        </w:tblPrEx>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widowControl/>
              <w:spacing w:after="0" w:line="360" w:lineRule="auto"/>
              <w:jc w:val="center"/>
              <w:rPr>
                <w:rFonts w:ascii="Helvetica" w:hAnsi="Helvetica" w:eastAsia="Helvetica" w:cs="Helvetica"/>
                <w:color w:val="2A2A2A"/>
                <w:sz w:val="18"/>
                <w:szCs w:val="18"/>
                <w:shd w:val="clear" w:color="auto" w:fill="FFFFFF"/>
              </w:rPr>
            </w:pPr>
            <w:r>
              <w:rPr>
                <w:rFonts w:hint="eastAsia" w:ascii="Helvetica" w:hAnsi="Helvetica" w:eastAsia="Helvetica" w:cs="Helvetica"/>
                <w:color w:val="2A2A2A"/>
                <w:sz w:val="18"/>
                <w:szCs w:val="18"/>
                <w:shd w:val="clear" w:color="auto" w:fill="FFFFFF"/>
              </w:rPr>
              <w:t>33</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Helvetica" w:hAnsi="Helvetica" w:eastAsia="Helvetica" w:cs="Helvetica"/>
                <w:color w:val="2A2A2A"/>
                <w:kern w:val="0"/>
                <w:sz w:val="18"/>
                <w:szCs w:val="18"/>
                <w:shd w:val="clear" w:color="auto" w:fill="FFFFFF"/>
              </w:rPr>
            </w:pPr>
            <w:r>
              <w:rPr>
                <w:rFonts w:ascii="Helvetica" w:hAnsi="Helvetica" w:eastAsia="Helvetica" w:cs="Helvetica"/>
                <w:color w:val="2A2A2A"/>
                <w:kern w:val="0"/>
                <w:sz w:val="18"/>
                <w:szCs w:val="18"/>
                <w:shd w:val="clear" w:color="auto" w:fill="FFFFFF"/>
              </w:rPr>
              <w:t>走进国际象棋殿堂</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Helvetica" w:hAnsi="Helvetica" w:eastAsia="Helvetica" w:cs="Helvetica"/>
                <w:color w:val="2A2A2A"/>
                <w:kern w:val="0"/>
                <w:sz w:val="18"/>
                <w:szCs w:val="18"/>
                <w:shd w:val="clear" w:color="auto" w:fill="FFFFFF"/>
              </w:rPr>
            </w:pPr>
            <w:r>
              <w:rPr>
                <w:rFonts w:ascii="Helvetica" w:hAnsi="Helvetica" w:eastAsia="Helvetica" w:cs="Helvetica"/>
                <w:color w:val="2A2A2A"/>
                <w:kern w:val="0"/>
                <w:sz w:val="18"/>
                <w:szCs w:val="18"/>
                <w:shd w:val="clear" w:color="auto" w:fill="FFFFFF"/>
              </w:rPr>
              <w:t>南昌大学</w:t>
            </w:r>
          </w:p>
        </w:tc>
        <w:tc>
          <w:tcPr>
            <w:tcW w:w="42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Helvetica" w:hAnsi="Helvetica" w:eastAsia="Helvetica" w:cs="Helvetica"/>
                <w:color w:val="2A2A2A"/>
                <w:kern w:val="0"/>
                <w:sz w:val="18"/>
                <w:szCs w:val="18"/>
                <w:shd w:val="clear" w:color="auto" w:fill="FFFFFF"/>
              </w:rPr>
            </w:pPr>
            <w:r>
              <w:rPr>
                <w:rFonts w:ascii="Helvetica" w:hAnsi="Helvetica" w:eastAsia="Helvetica" w:cs="Helvetica"/>
                <w:color w:val="2A2A2A"/>
                <w:kern w:val="0"/>
                <w:sz w:val="18"/>
                <w:szCs w:val="18"/>
                <w:shd w:val="clear" w:color="auto" w:fill="FFFFFF"/>
              </w:rPr>
              <w:t>棋者，弈也。下棋者，艺也。初出茅庐，驰骋天下，起落之间的锻炼，能够使你立足当下，走向辉煌！也许你盼望一众同道，结莫逆之交，也许你愿用一腔热血，来铸造传奇……无论如何，国际象棋将是你最好的选择！任何人都能学会下国际象棋，它不像你想象的那么困难，你可以在15分钟内学会走法，在另15分钟内获得棋局的概念，在一个小时之内就能学会下国际象棋了。国际象棋中有威力无比的皇后、有纵横驰骋的车、有远射程武器象、有无坚不摧的马，还有历经千辛万苦最终能升变的小兵，它的棋局既栩栩如生又变化莫测。学会下国际象棋将使你受益匪浅又觉得情趣无限。国际象棋名符其实是游戏之王。她被誉为“体育阶梯上最高的一级”她一定会激发你浓厚的兴趣，你定会被国际象棋无穷的魅力所深深吸引，学会了它，你会变得更加高雅，更加睿智！ 本课程为江西省精品在线开放课程！</w:t>
            </w:r>
          </w:p>
        </w:tc>
      </w:tr>
      <w:tr>
        <w:tblPrEx>
          <w:tblCellMar>
            <w:top w:w="0" w:type="dxa"/>
            <w:left w:w="108" w:type="dxa"/>
            <w:bottom w:w="0" w:type="dxa"/>
            <w:right w:w="108" w:type="dxa"/>
          </w:tblCellMar>
        </w:tblPrEx>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widowControl/>
              <w:spacing w:after="0" w:line="360" w:lineRule="auto"/>
              <w:jc w:val="center"/>
              <w:rPr>
                <w:rFonts w:ascii="Helvetica" w:hAnsi="Helvetica" w:eastAsia="Helvetica" w:cs="Helvetica"/>
                <w:color w:val="2A2A2A"/>
                <w:sz w:val="18"/>
                <w:szCs w:val="18"/>
                <w:shd w:val="clear" w:color="auto" w:fill="FFFFFF"/>
              </w:rPr>
            </w:pPr>
            <w:r>
              <w:rPr>
                <w:rFonts w:hint="eastAsia" w:ascii="Helvetica" w:hAnsi="Helvetica" w:eastAsia="Helvetica" w:cs="Helvetica"/>
                <w:color w:val="2A2A2A"/>
                <w:sz w:val="18"/>
                <w:szCs w:val="18"/>
                <w:shd w:val="clear" w:color="auto" w:fill="FFFFFF"/>
              </w:rPr>
              <w:t>34</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Helvetica" w:hAnsi="Helvetica" w:eastAsia="Helvetica" w:cs="Helvetica"/>
                <w:color w:val="2A2A2A"/>
                <w:kern w:val="0"/>
                <w:sz w:val="18"/>
                <w:szCs w:val="18"/>
                <w:shd w:val="clear" w:color="auto" w:fill="FFFFFF"/>
              </w:rPr>
            </w:pPr>
            <w:r>
              <w:rPr>
                <w:rFonts w:ascii="Helvetica" w:hAnsi="Helvetica" w:eastAsia="Helvetica" w:cs="Helvetica"/>
                <w:color w:val="2A2A2A"/>
                <w:kern w:val="0"/>
                <w:sz w:val="18"/>
                <w:szCs w:val="18"/>
                <w:shd w:val="clear" w:color="auto" w:fill="FFFFFF"/>
              </w:rPr>
              <w:t>短视频技术与应用</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Helvetica" w:hAnsi="Helvetica" w:eastAsia="Helvetica" w:cs="Helvetica"/>
                <w:color w:val="2A2A2A"/>
                <w:kern w:val="0"/>
                <w:sz w:val="18"/>
                <w:szCs w:val="18"/>
                <w:shd w:val="clear" w:color="auto" w:fill="FFFFFF"/>
              </w:rPr>
            </w:pPr>
            <w:r>
              <w:rPr>
                <w:rFonts w:ascii="Helvetica" w:hAnsi="Helvetica" w:eastAsia="Helvetica" w:cs="Helvetica"/>
                <w:color w:val="2A2A2A"/>
                <w:kern w:val="0"/>
                <w:sz w:val="18"/>
                <w:szCs w:val="18"/>
                <w:shd w:val="clear" w:color="auto" w:fill="FFFFFF"/>
              </w:rPr>
              <w:t>济南大学</w:t>
            </w:r>
          </w:p>
        </w:tc>
        <w:tc>
          <w:tcPr>
            <w:tcW w:w="42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Helvetica" w:hAnsi="Helvetica" w:eastAsia="Helvetica" w:cs="Helvetica"/>
                <w:color w:val="2A2A2A"/>
                <w:kern w:val="0"/>
                <w:sz w:val="18"/>
                <w:szCs w:val="18"/>
                <w:shd w:val="clear" w:color="auto" w:fill="FFFFFF"/>
              </w:rPr>
            </w:pPr>
            <w:r>
              <w:rPr>
                <w:rFonts w:ascii="Helvetica" w:hAnsi="Helvetica" w:eastAsia="Helvetica" w:cs="Helvetica"/>
                <w:color w:val="2A2A2A"/>
                <w:kern w:val="0"/>
                <w:sz w:val="18"/>
                <w:szCs w:val="18"/>
                <w:shd w:val="clear" w:color="auto" w:fill="FFFFFF"/>
              </w:rPr>
              <w:t>作为一门新兴课程，短视频涉及管理学、文学、艺术学、法学、信息科学、理学等多学科交叉。本课程面向“零基础”的普通大学生，立足通识教育，采用大量案例，强调理论与实践相结合。希望同学们站在风口之上，依然不忘初心、坚韧不拔！</w:t>
            </w:r>
          </w:p>
        </w:tc>
      </w:tr>
      <w:tr>
        <w:tblPrEx>
          <w:tblCellMar>
            <w:top w:w="0" w:type="dxa"/>
            <w:left w:w="108" w:type="dxa"/>
            <w:bottom w:w="0" w:type="dxa"/>
            <w:right w:w="108" w:type="dxa"/>
          </w:tblCellMar>
        </w:tblPrEx>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widowControl/>
              <w:spacing w:after="0" w:line="360" w:lineRule="auto"/>
              <w:jc w:val="center"/>
              <w:rPr>
                <w:rFonts w:ascii="Helvetica" w:hAnsi="Helvetica" w:eastAsia="Helvetica" w:cs="Helvetica"/>
                <w:color w:val="2A2A2A"/>
                <w:sz w:val="18"/>
                <w:szCs w:val="18"/>
                <w:shd w:val="clear" w:color="auto" w:fill="FFFFFF"/>
              </w:rPr>
            </w:pPr>
            <w:r>
              <w:rPr>
                <w:rFonts w:hint="eastAsia" w:ascii="Helvetica" w:hAnsi="Helvetica" w:eastAsia="Helvetica" w:cs="Helvetica"/>
                <w:color w:val="2A2A2A"/>
                <w:sz w:val="18"/>
                <w:szCs w:val="18"/>
                <w:shd w:val="clear" w:color="auto" w:fill="FFFFFF"/>
              </w:rPr>
              <w:t>35</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Helvetica" w:hAnsi="Helvetica" w:eastAsia="Helvetica" w:cs="Helvetica"/>
                <w:color w:val="2A2A2A"/>
                <w:kern w:val="0"/>
                <w:sz w:val="18"/>
                <w:szCs w:val="18"/>
                <w:shd w:val="clear" w:color="auto" w:fill="FFFFFF"/>
              </w:rPr>
            </w:pPr>
            <w:r>
              <w:rPr>
                <w:rFonts w:ascii="Helvetica" w:hAnsi="Helvetica" w:eastAsia="Helvetica" w:cs="Helvetica"/>
                <w:color w:val="2A2A2A"/>
                <w:kern w:val="0"/>
                <w:sz w:val="18"/>
                <w:szCs w:val="18"/>
                <w:shd w:val="clear" w:color="auto" w:fill="FFFFFF"/>
              </w:rPr>
              <w:t>PPT高效制作与创意设计</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Helvetica" w:hAnsi="Helvetica" w:eastAsia="Helvetica" w:cs="Helvetica"/>
                <w:color w:val="2A2A2A"/>
                <w:kern w:val="0"/>
                <w:sz w:val="18"/>
                <w:szCs w:val="18"/>
                <w:shd w:val="clear" w:color="auto" w:fill="FFFFFF"/>
              </w:rPr>
            </w:pPr>
            <w:r>
              <w:rPr>
                <w:rFonts w:ascii="Helvetica" w:hAnsi="Helvetica" w:eastAsia="Helvetica" w:cs="Helvetica"/>
                <w:color w:val="2A2A2A"/>
                <w:kern w:val="0"/>
                <w:sz w:val="18"/>
                <w:szCs w:val="18"/>
                <w:shd w:val="clear" w:color="auto" w:fill="FFFFFF"/>
              </w:rPr>
              <w:t>南昌大学</w:t>
            </w:r>
          </w:p>
        </w:tc>
        <w:tc>
          <w:tcPr>
            <w:tcW w:w="42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Helvetica" w:hAnsi="Helvetica" w:eastAsia="Helvetica" w:cs="Helvetica"/>
                <w:color w:val="2A2A2A"/>
                <w:kern w:val="0"/>
                <w:sz w:val="18"/>
                <w:szCs w:val="18"/>
                <w:shd w:val="clear" w:color="auto" w:fill="FFFFFF"/>
              </w:rPr>
            </w:pPr>
            <w:r>
              <w:rPr>
                <w:rFonts w:ascii="Helvetica" w:hAnsi="Helvetica" w:eastAsia="Helvetica" w:cs="Helvetica"/>
                <w:color w:val="2A2A2A"/>
                <w:kern w:val="0"/>
                <w:sz w:val="18"/>
                <w:szCs w:val="18"/>
                <w:shd w:val="clear" w:color="auto" w:fill="FFFFFF"/>
              </w:rPr>
              <w:t>有好的模板就能做出好的幻灯片吗？</w:t>
            </w:r>
          </w:p>
          <w:p>
            <w:pPr>
              <w:widowControl/>
              <w:jc w:val="center"/>
              <w:textAlignment w:val="center"/>
              <w:rPr>
                <w:rFonts w:ascii="Helvetica" w:hAnsi="Helvetica" w:eastAsia="Helvetica" w:cs="Helvetica"/>
                <w:color w:val="2A2A2A"/>
                <w:kern w:val="0"/>
                <w:sz w:val="18"/>
                <w:szCs w:val="18"/>
                <w:shd w:val="clear" w:color="auto" w:fill="FFFFFF"/>
              </w:rPr>
            </w:pPr>
            <w:r>
              <w:rPr>
                <w:rFonts w:ascii="Helvetica" w:hAnsi="Helvetica" w:eastAsia="Helvetica" w:cs="Helvetica"/>
                <w:color w:val="2A2A2A"/>
                <w:kern w:val="0"/>
                <w:sz w:val="18"/>
                <w:szCs w:val="18"/>
                <w:shd w:val="clear" w:color="auto" w:fill="FFFFFF"/>
              </w:rPr>
              <w:t>有好的素材就能做出好的幻灯片吗？</w:t>
            </w:r>
          </w:p>
          <w:p>
            <w:pPr>
              <w:widowControl/>
              <w:jc w:val="center"/>
              <w:textAlignment w:val="center"/>
              <w:rPr>
                <w:rFonts w:ascii="Helvetica" w:hAnsi="Helvetica" w:eastAsia="Helvetica" w:cs="Helvetica"/>
                <w:color w:val="2A2A2A"/>
                <w:kern w:val="0"/>
                <w:sz w:val="18"/>
                <w:szCs w:val="18"/>
                <w:shd w:val="clear" w:color="auto" w:fill="FFFFFF"/>
              </w:rPr>
            </w:pPr>
            <w:r>
              <w:rPr>
                <w:rFonts w:ascii="Helvetica" w:hAnsi="Helvetica" w:eastAsia="Helvetica" w:cs="Helvetica"/>
                <w:color w:val="2A2A2A"/>
                <w:kern w:val="0"/>
                <w:sz w:val="18"/>
                <w:szCs w:val="18"/>
                <w:shd w:val="clear" w:color="auto" w:fill="FFFFFF"/>
              </w:rPr>
              <w:t>做出好的幻灯片一定要花费很多时间吗？</w:t>
            </w:r>
          </w:p>
        </w:tc>
      </w:tr>
      <w:tr>
        <w:tblPrEx>
          <w:tblCellMar>
            <w:top w:w="0" w:type="dxa"/>
            <w:left w:w="108" w:type="dxa"/>
            <w:bottom w:w="0" w:type="dxa"/>
            <w:right w:w="108" w:type="dxa"/>
          </w:tblCellMar>
        </w:tblPrEx>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widowControl/>
              <w:spacing w:after="0" w:line="360" w:lineRule="auto"/>
              <w:jc w:val="center"/>
              <w:rPr>
                <w:rFonts w:ascii="Helvetica" w:hAnsi="Helvetica" w:eastAsia="Helvetica" w:cs="Helvetica"/>
                <w:color w:val="2A2A2A"/>
                <w:sz w:val="18"/>
                <w:szCs w:val="18"/>
                <w:shd w:val="clear" w:color="auto" w:fill="FFFFFF"/>
              </w:rPr>
            </w:pPr>
            <w:r>
              <w:rPr>
                <w:rFonts w:hint="eastAsia" w:ascii="Helvetica" w:hAnsi="Helvetica" w:eastAsia="Helvetica" w:cs="Helvetica"/>
                <w:color w:val="2A2A2A"/>
                <w:sz w:val="18"/>
                <w:szCs w:val="18"/>
                <w:shd w:val="clear" w:color="auto" w:fill="FFFFFF"/>
              </w:rPr>
              <w:t>36</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Helvetica" w:hAnsi="Helvetica" w:eastAsia="Helvetica" w:cs="Helvetica"/>
                <w:color w:val="2A2A2A"/>
                <w:kern w:val="0"/>
                <w:sz w:val="18"/>
                <w:szCs w:val="18"/>
                <w:shd w:val="clear" w:color="auto" w:fill="FFFFFF"/>
              </w:rPr>
            </w:pPr>
            <w:r>
              <w:rPr>
                <w:rFonts w:hint="default" w:ascii="Helvetica" w:hAnsi="Helvetica" w:eastAsia="Helvetica" w:cs="Helvetica"/>
                <w:color w:val="2A2A2A"/>
                <w:kern w:val="0"/>
                <w:sz w:val="18"/>
                <w:szCs w:val="18"/>
                <w:shd w:val="clear" w:color="auto" w:fill="FFFFFF"/>
                <w:lang w:val="en-US" w:eastAsia="zh-CN"/>
              </w:rPr>
              <w:t>道路交通法规</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Helvetica" w:hAnsi="Helvetica" w:eastAsia="Helvetica" w:cs="Helvetica"/>
                <w:color w:val="2A2A2A"/>
                <w:kern w:val="0"/>
                <w:sz w:val="18"/>
                <w:szCs w:val="18"/>
                <w:shd w:val="clear" w:color="auto" w:fill="FFFFFF"/>
              </w:rPr>
            </w:pPr>
            <w:r>
              <w:rPr>
                <w:rFonts w:hint="default" w:ascii="Helvetica" w:hAnsi="Helvetica" w:eastAsia="Helvetica" w:cs="Helvetica"/>
                <w:color w:val="2A2A2A"/>
                <w:kern w:val="0"/>
                <w:sz w:val="18"/>
                <w:szCs w:val="18"/>
                <w:shd w:val="clear" w:color="auto" w:fill="FFFFFF"/>
                <w:lang w:val="en-US" w:eastAsia="zh-CN"/>
              </w:rPr>
              <w:t>陕西交通职业技术学院</w:t>
            </w:r>
          </w:p>
        </w:tc>
        <w:tc>
          <w:tcPr>
            <w:tcW w:w="42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Helvetica" w:hAnsi="Helvetica" w:eastAsia="Helvetica" w:cs="Helvetica"/>
                <w:color w:val="2A2A2A"/>
                <w:kern w:val="0"/>
                <w:sz w:val="18"/>
                <w:szCs w:val="18"/>
                <w:shd w:val="clear" w:color="auto" w:fill="FFFFFF"/>
              </w:rPr>
            </w:pPr>
            <w:r>
              <w:rPr>
                <w:rFonts w:hint="default" w:ascii="Helvetica" w:hAnsi="Helvetica" w:eastAsia="Helvetica" w:cs="Helvetica"/>
                <w:color w:val="2A2A2A"/>
                <w:kern w:val="0"/>
                <w:sz w:val="18"/>
                <w:szCs w:val="18"/>
                <w:shd w:val="clear" w:color="auto" w:fill="FFFFFF"/>
                <w:lang w:val="en-US" w:eastAsia="zh-CN"/>
              </w:rPr>
              <w:t>交通安全教育，是学校、社会、家庭的共同责任。让我们共同努力，为了自己、他</w:t>
            </w:r>
            <w:r>
              <w:rPr>
                <w:rFonts w:hint="eastAsia" w:ascii="Helvetica" w:hAnsi="Helvetica" w:eastAsia="Helvetica" w:cs="Helvetica"/>
                <w:color w:val="2A2A2A"/>
                <w:kern w:val="0"/>
                <w:sz w:val="18"/>
                <w:szCs w:val="18"/>
                <w:shd w:val="clear" w:color="auto" w:fill="FFFFFF"/>
                <w:lang w:val="en-US" w:eastAsia="zh-CN"/>
              </w:rPr>
              <w:t>（</w:t>
            </w:r>
            <w:r>
              <w:rPr>
                <w:rFonts w:hint="default" w:ascii="Helvetica" w:hAnsi="Helvetica" w:eastAsia="Helvetica" w:cs="Helvetica"/>
                <w:color w:val="2A2A2A"/>
                <w:kern w:val="0"/>
                <w:sz w:val="18"/>
                <w:szCs w:val="18"/>
                <w:shd w:val="clear" w:color="auto" w:fill="FFFFFF"/>
                <w:lang w:val="en-US" w:eastAsia="zh-CN"/>
              </w:rPr>
              <w:t>她</w:t>
            </w:r>
            <w:r>
              <w:rPr>
                <w:rFonts w:hint="eastAsia" w:ascii="Helvetica" w:hAnsi="Helvetica" w:eastAsia="Helvetica" w:cs="Helvetica"/>
                <w:color w:val="2A2A2A"/>
                <w:kern w:val="0"/>
                <w:sz w:val="18"/>
                <w:szCs w:val="18"/>
                <w:shd w:val="clear" w:color="auto" w:fill="FFFFFF"/>
                <w:lang w:val="en-US" w:eastAsia="zh-CN"/>
              </w:rPr>
              <w:t>）</w:t>
            </w:r>
            <w:r>
              <w:rPr>
                <w:rFonts w:hint="default" w:ascii="Helvetica" w:hAnsi="Helvetica" w:eastAsia="Helvetica" w:cs="Helvetica"/>
                <w:color w:val="2A2A2A"/>
                <w:kern w:val="0"/>
                <w:sz w:val="18"/>
                <w:szCs w:val="18"/>
                <w:shd w:val="clear" w:color="auto" w:fill="FFFFFF"/>
                <w:lang w:val="en-US" w:eastAsia="zh-CN"/>
              </w:rPr>
              <w:t>人的生命安全和家庭幸福，遵守交通法规，爱护生命，文明出行，平安出行!</w:t>
            </w:r>
          </w:p>
        </w:tc>
      </w:tr>
      <w:tr>
        <w:tblPrEx>
          <w:tblCellMar>
            <w:top w:w="0" w:type="dxa"/>
            <w:left w:w="108" w:type="dxa"/>
            <w:bottom w:w="0" w:type="dxa"/>
            <w:right w:w="108" w:type="dxa"/>
          </w:tblCellMar>
        </w:tblPrEx>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widowControl/>
              <w:spacing w:after="0" w:line="360" w:lineRule="auto"/>
              <w:jc w:val="center"/>
              <w:rPr>
                <w:rFonts w:ascii="Helvetica" w:hAnsi="Helvetica" w:eastAsia="Helvetica" w:cs="Helvetica"/>
                <w:color w:val="2A2A2A"/>
                <w:sz w:val="18"/>
                <w:szCs w:val="18"/>
                <w:shd w:val="clear" w:color="auto" w:fill="FFFFFF"/>
              </w:rPr>
            </w:pPr>
            <w:r>
              <w:rPr>
                <w:rFonts w:hint="eastAsia" w:ascii="Helvetica" w:hAnsi="Helvetica" w:eastAsia="Helvetica" w:cs="Helvetica"/>
                <w:color w:val="2A2A2A"/>
                <w:sz w:val="18"/>
                <w:szCs w:val="18"/>
                <w:shd w:val="clear" w:color="auto" w:fill="FFFFFF"/>
              </w:rPr>
              <w:t>37</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Helvetica" w:hAnsi="Helvetica" w:eastAsia="Helvetica" w:cs="Helvetica"/>
                <w:color w:val="2A2A2A"/>
                <w:kern w:val="0"/>
                <w:sz w:val="18"/>
                <w:szCs w:val="18"/>
                <w:shd w:val="clear" w:color="auto" w:fill="FFFFFF"/>
              </w:rPr>
            </w:pPr>
            <w:r>
              <w:rPr>
                <w:rFonts w:hint="eastAsia" w:ascii="Helvetica" w:hAnsi="Helvetica" w:eastAsia="Helvetica" w:cs="Helvetica"/>
                <w:color w:val="2A2A2A"/>
                <w:kern w:val="0"/>
                <w:sz w:val="18"/>
                <w:szCs w:val="18"/>
                <w:shd w:val="clear" w:color="auto" w:fill="FFFFFF"/>
                <w:lang w:val="en-US" w:eastAsia="zh-CN"/>
              </w:rPr>
              <w:t>实验室安全与防护</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Helvetica" w:hAnsi="Helvetica" w:eastAsia="Helvetica" w:cs="Helvetica"/>
                <w:color w:val="2A2A2A"/>
                <w:kern w:val="0"/>
                <w:sz w:val="18"/>
                <w:szCs w:val="18"/>
                <w:shd w:val="clear" w:color="auto" w:fill="FFFFFF"/>
              </w:rPr>
            </w:pPr>
            <w:r>
              <w:rPr>
                <w:rFonts w:hint="eastAsia" w:ascii="Helvetica" w:hAnsi="Helvetica" w:eastAsia="Helvetica" w:cs="Helvetica"/>
                <w:color w:val="2A2A2A"/>
                <w:kern w:val="0"/>
                <w:sz w:val="18"/>
                <w:szCs w:val="18"/>
                <w:shd w:val="clear" w:color="auto" w:fill="FFFFFF"/>
                <w:lang w:val="en-US" w:eastAsia="zh-CN"/>
              </w:rPr>
              <w:t>南昌大学</w:t>
            </w:r>
          </w:p>
        </w:tc>
        <w:tc>
          <w:tcPr>
            <w:tcW w:w="42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Helvetica" w:hAnsi="Helvetica" w:eastAsia="Helvetica" w:cs="Helvetica"/>
                <w:color w:val="2A2A2A"/>
                <w:kern w:val="0"/>
                <w:sz w:val="18"/>
                <w:szCs w:val="18"/>
                <w:shd w:val="clear" w:color="auto" w:fill="FFFFFF"/>
              </w:rPr>
            </w:pPr>
            <w:r>
              <w:rPr>
                <w:rFonts w:hint="default" w:ascii="Helvetica" w:hAnsi="Helvetica" w:eastAsia="Helvetica" w:cs="Helvetica"/>
                <w:color w:val="2A2A2A"/>
                <w:kern w:val="0"/>
                <w:sz w:val="18"/>
                <w:szCs w:val="18"/>
                <w:shd w:val="clear" w:color="auto" w:fill="FFFFFF"/>
                <w:lang w:val="en-US" w:eastAsia="zh-CN"/>
              </w:rPr>
              <w:t>让学生在实验室健康成长！ 让教师在实验室自由探索自然奥秘！让学校为实验室保驾护航共筑中国梦！</w:t>
            </w:r>
          </w:p>
        </w:tc>
      </w:tr>
      <w:tr>
        <w:tblPrEx>
          <w:tblCellMar>
            <w:top w:w="0" w:type="dxa"/>
            <w:left w:w="108" w:type="dxa"/>
            <w:bottom w:w="0" w:type="dxa"/>
            <w:right w:w="108" w:type="dxa"/>
          </w:tblCellMar>
        </w:tblPrEx>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widowControl/>
              <w:spacing w:after="0" w:line="360" w:lineRule="auto"/>
              <w:jc w:val="center"/>
              <w:rPr>
                <w:rFonts w:ascii="Helvetica" w:hAnsi="Helvetica" w:eastAsia="Helvetica" w:cs="Helvetica"/>
                <w:color w:val="2A2A2A"/>
                <w:sz w:val="18"/>
                <w:szCs w:val="18"/>
                <w:shd w:val="clear" w:color="auto" w:fill="FFFFFF"/>
              </w:rPr>
            </w:pPr>
            <w:r>
              <w:rPr>
                <w:rFonts w:hint="eastAsia" w:ascii="Helvetica" w:hAnsi="Helvetica" w:eastAsia="Helvetica" w:cs="Helvetica"/>
                <w:color w:val="2A2A2A"/>
                <w:sz w:val="18"/>
                <w:szCs w:val="18"/>
                <w:shd w:val="clear" w:color="auto" w:fill="FFFFFF"/>
              </w:rPr>
              <w:t>38</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Helvetica" w:hAnsi="Helvetica" w:eastAsia="Helvetica" w:cs="Helvetica"/>
                <w:color w:val="2A2A2A"/>
                <w:kern w:val="0"/>
                <w:sz w:val="18"/>
                <w:szCs w:val="18"/>
                <w:shd w:val="clear" w:color="auto" w:fill="FFFFFF"/>
              </w:rPr>
            </w:pPr>
            <w:r>
              <w:rPr>
                <w:rFonts w:hint="default" w:ascii="Helvetica" w:hAnsi="Helvetica" w:eastAsia="Helvetica" w:cs="Helvetica"/>
                <w:color w:val="2A2A2A"/>
                <w:kern w:val="0"/>
                <w:sz w:val="18"/>
                <w:szCs w:val="18"/>
                <w:shd w:val="clear" w:color="auto" w:fill="FFFFFF"/>
                <w:lang w:val="en-US" w:eastAsia="zh-CN"/>
              </w:rPr>
              <w:t>书法创作与欣赏</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Helvetica" w:hAnsi="Helvetica" w:eastAsia="Helvetica" w:cs="Helvetica"/>
                <w:color w:val="2A2A2A"/>
                <w:kern w:val="0"/>
                <w:sz w:val="18"/>
                <w:szCs w:val="18"/>
                <w:shd w:val="clear" w:color="auto" w:fill="FFFFFF"/>
              </w:rPr>
            </w:pPr>
            <w:r>
              <w:rPr>
                <w:rFonts w:hint="default" w:ascii="Helvetica" w:hAnsi="Helvetica" w:eastAsia="Helvetica" w:cs="Helvetica"/>
                <w:color w:val="2A2A2A"/>
                <w:kern w:val="0"/>
                <w:sz w:val="18"/>
                <w:szCs w:val="18"/>
                <w:shd w:val="clear" w:color="auto" w:fill="FFFFFF"/>
                <w:lang w:val="en-US" w:eastAsia="zh-CN"/>
              </w:rPr>
              <w:t>华侨大学</w:t>
            </w:r>
          </w:p>
        </w:tc>
        <w:tc>
          <w:tcPr>
            <w:tcW w:w="42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Helvetica" w:hAnsi="Helvetica" w:eastAsia="Helvetica" w:cs="Helvetica"/>
                <w:color w:val="2A2A2A"/>
                <w:kern w:val="0"/>
                <w:sz w:val="18"/>
                <w:szCs w:val="18"/>
                <w:shd w:val="clear" w:color="auto" w:fill="FFFFFF"/>
              </w:rPr>
            </w:pPr>
            <w:r>
              <w:rPr>
                <w:rFonts w:hint="default" w:ascii="Helvetica" w:hAnsi="Helvetica" w:eastAsia="Helvetica" w:cs="Helvetica"/>
                <w:color w:val="2A2A2A"/>
                <w:kern w:val="0"/>
                <w:sz w:val="18"/>
                <w:szCs w:val="18"/>
                <w:shd w:val="clear" w:color="auto" w:fill="FFFFFF"/>
                <w:lang w:val="en-US" w:eastAsia="zh-CN"/>
              </w:rPr>
              <w:t>文字是人类文明的象征，中国将文字升华成世界上独一无二的书法艺术。学习书法不仅是我们体验人文精神的一条捷径，同时也能唤起我们对中国传统文化的认同感和自豪感。据我们了解，96%的大学生没有学过或仅懂得一点书法，经常提笔忘字的占56%，99%的同学赞同书法“陶冶性情，修养身心”的观点。《书法创作与欣赏》正是为我们量身制作，旨在提高大家的书写能力和审美能力，感受书法的博大精深及平和的人文特质。 本课程将引领我们熟知历代书家，欣赏经典作品，书写一手好字，让看起来高深莫测的书法艺术在和风细雨的教学模式中走进大家的心灵。</w:t>
            </w:r>
          </w:p>
        </w:tc>
      </w:tr>
      <w:tr>
        <w:tblPrEx>
          <w:tblCellMar>
            <w:top w:w="0" w:type="dxa"/>
            <w:left w:w="108" w:type="dxa"/>
            <w:bottom w:w="0" w:type="dxa"/>
            <w:right w:w="108" w:type="dxa"/>
          </w:tblCellMar>
        </w:tblPrEx>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widowControl/>
              <w:spacing w:after="0" w:line="360" w:lineRule="auto"/>
              <w:jc w:val="center"/>
              <w:rPr>
                <w:rFonts w:ascii="Helvetica" w:hAnsi="Helvetica" w:eastAsia="Helvetica" w:cs="Helvetica"/>
                <w:color w:val="2A2A2A"/>
                <w:sz w:val="18"/>
                <w:szCs w:val="18"/>
                <w:shd w:val="clear" w:color="auto" w:fill="FFFFFF"/>
              </w:rPr>
            </w:pPr>
            <w:r>
              <w:rPr>
                <w:rFonts w:hint="eastAsia" w:ascii="Helvetica" w:hAnsi="Helvetica" w:eastAsia="Helvetica" w:cs="Helvetica"/>
                <w:color w:val="2A2A2A"/>
                <w:sz w:val="18"/>
                <w:szCs w:val="18"/>
                <w:shd w:val="clear" w:color="auto" w:fill="FFFFFF"/>
              </w:rPr>
              <w:t>39</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Helvetica" w:hAnsi="Helvetica" w:eastAsia="Helvetica" w:cs="Helvetica"/>
                <w:color w:val="2A2A2A"/>
                <w:kern w:val="0"/>
                <w:sz w:val="18"/>
                <w:szCs w:val="18"/>
                <w:shd w:val="clear" w:color="auto" w:fill="FFFFFF"/>
              </w:rPr>
            </w:pPr>
            <w:r>
              <w:rPr>
                <w:rFonts w:ascii="Helvetica" w:hAnsi="Helvetica" w:eastAsia="Helvetica" w:cs="Helvetica"/>
                <w:color w:val="2A2A2A"/>
                <w:kern w:val="0"/>
                <w:sz w:val="18"/>
                <w:szCs w:val="18"/>
                <w:shd w:val="clear" w:color="auto" w:fill="FFFFFF"/>
              </w:rPr>
              <w:t>英语演讲</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Helvetica" w:hAnsi="Helvetica" w:eastAsia="Helvetica" w:cs="Helvetica"/>
                <w:color w:val="2A2A2A"/>
                <w:kern w:val="0"/>
                <w:sz w:val="18"/>
                <w:szCs w:val="18"/>
                <w:shd w:val="clear" w:color="auto" w:fill="FFFFFF"/>
              </w:rPr>
            </w:pPr>
            <w:r>
              <w:rPr>
                <w:rFonts w:hint="eastAsia" w:ascii="Helvetica" w:hAnsi="Helvetica" w:eastAsia="Helvetica" w:cs="Helvetica"/>
                <w:color w:val="2A2A2A"/>
                <w:kern w:val="0"/>
                <w:sz w:val="18"/>
                <w:szCs w:val="18"/>
                <w:shd w:val="clear" w:color="auto" w:fill="FFFFFF"/>
              </w:rPr>
              <w:t>哈尔滨工程大学</w:t>
            </w:r>
          </w:p>
        </w:tc>
        <w:tc>
          <w:tcPr>
            <w:tcW w:w="42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Helvetica" w:hAnsi="Helvetica" w:eastAsia="Helvetica" w:cs="Helvetica"/>
                <w:color w:val="2A2A2A"/>
                <w:kern w:val="0"/>
                <w:sz w:val="18"/>
                <w:szCs w:val="18"/>
                <w:shd w:val="clear" w:color="auto" w:fill="FFFFFF"/>
              </w:rPr>
            </w:pPr>
            <w:r>
              <w:rPr>
                <w:rFonts w:ascii="Helvetica" w:hAnsi="Helvetica" w:eastAsia="Helvetica" w:cs="Helvetica"/>
                <w:color w:val="2A2A2A"/>
                <w:kern w:val="0"/>
                <w:sz w:val="18"/>
                <w:szCs w:val="18"/>
                <w:shd w:val="clear" w:color="auto" w:fill="FFFFFF"/>
              </w:rPr>
              <w:t>修炼英语演讲，让世界听到你的中国声音。</w:t>
            </w:r>
          </w:p>
        </w:tc>
      </w:tr>
      <w:tr>
        <w:tblPrEx>
          <w:tblCellMar>
            <w:top w:w="0" w:type="dxa"/>
            <w:left w:w="108" w:type="dxa"/>
            <w:bottom w:w="0" w:type="dxa"/>
            <w:right w:w="108" w:type="dxa"/>
          </w:tblCellMar>
        </w:tblPrEx>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widowControl/>
              <w:spacing w:after="0" w:line="360" w:lineRule="auto"/>
              <w:jc w:val="center"/>
              <w:rPr>
                <w:rFonts w:ascii="Helvetica" w:hAnsi="Helvetica" w:eastAsia="Helvetica" w:cs="Helvetica"/>
                <w:color w:val="2A2A2A"/>
                <w:sz w:val="18"/>
                <w:szCs w:val="18"/>
                <w:shd w:val="clear" w:color="auto" w:fill="FFFFFF"/>
              </w:rPr>
            </w:pPr>
            <w:r>
              <w:rPr>
                <w:rFonts w:hint="eastAsia" w:ascii="Helvetica" w:hAnsi="Helvetica" w:eastAsia="Helvetica" w:cs="Helvetica"/>
                <w:color w:val="2A2A2A"/>
                <w:sz w:val="18"/>
                <w:szCs w:val="18"/>
                <w:shd w:val="clear" w:color="auto" w:fill="FFFFFF"/>
              </w:rPr>
              <w:t>40</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Helvetica" w:hAnsi="Helvetica" w:eastAsia="Helvetica" w:cs="Helvetica"/>
                <w:color w:val="2A2A2A"/>
                <w:kern w:val="0"/>
                <w:sz w:val="18"/>
                <w:szCs w:val="18"/>
                <w:shd w:val="clear" w:color="auto" w:fill="FFFFFF"/>
              </w:rPr>
            </w:pPr>
            <w:r>
              <w:rPr>
                <w:rFonts w:ascii="Helvetica" w:hAnsi="Helvetica" w:eastAsia="Helvetica" w:cs="Helvetica"/>
                <w:color w:val="2A2A2A"/>
                <w:kern w:val="0"/>
                <w:sz w:val="18"/>
                <w:szCs w:val="18"/>
                <w:shd w:val="clear" w:color="auto" w:fill="FFFFFF"/>
              </w:rPr>
              <w:t>中国茶世界之旅</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Helvetica" w:hAnsi="Helvetica" w:eastAsia="Helvetica" w:cs="Helvetica"/>
                <w:color w:val="2A2A2A"/>
                <w:kern w:val="0"/>
                <w:sz w:val="18"/>
                <w:szCs w:val="18"/>
                <w:shd w:val="clear" w:color="auto" w:fill="FFFFFF"/>
              </w:rPr>
            </w:pPr>
            <w:r>
              <w:rPr>
                <w:rFonts w:ascii="Helvetica" w:hAnsi="Helvetica" w:eastAsia="Helvetica" w:cs="Helvetica"/>
                <w:color w:val="2A2A2A"/>
                <w:kern w:val="0"/>
                <w:sz w:val="18"/>
                <w:szCs w:val="18"/>
                <w:shd w:val="clear" w:color="auto" w:fill="FFFFFF"/>
              </w:rPr>
              <w:t>吉林大学</w:t>
            </w:r>
          </w:p>
        </w:tc>
        <w:tc>
          <w:tcPr>
            <w:tcW w:w="42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Helvetica" w:hAnsi="Helvetica" w:eastAsia="Helvetica" w:cs="Helvetica"/>
                <w:color w:val="2A2A2A"/>
                <w:kern w:val="0"/>
                <w:sz w:val="18"/>
                <w:szCs w:val="18"/>
                <w:shd w:val="clear" w:color="auto" w:fill="FFFFFF"/>
              </w:rPr>
            </w:pPr>
            <w:r>
              <w:rPr>
                <w:rFonts w:ascii="Helvetica" w:hAnsi="Helvetica" w:eastAsia="Helvetica" w:cs="Helvetica"/>
                <w:color w:val="2A2A2A"/>
                <w:kern w:val="0"/>
                <w:sz w:val="18"/>
                <w:szCs w:val="18"/>
                <w:shd w:val="clear" w:color="auto" w:fill="FFFFFF"/>
              </w:rPr>
              <w:t>《中国茶世界之旅》英文版，这门课程旨在传承、传播中国传统茶文化，从茶的基本知识，文化典故，到茶的冲泡和技艺，用英语全方位解读茶文化，并通过与咖啡的对比透视中西文化的差异。</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wN2I1M2E1ODJiZWY3Mzk5MmQ0ZmZmYmNiM2U2NTMifQ=="/>
  </w:docVars>
  <w:rsids>
    <w:rsidRoot w:val="00000000"/>
    <w:rsid w:val="2E255FC1"/>
    <w:rsid w:val="3B1D0B45"/>
    <w:rsid w:val="77107C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5">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3">
    <w:name w:val="Normal (Web)"/>
    <w:basedOn w:val="1"/>
    <w:autoRedefine/>
    <w:qFormat/>
    <w:uiPriority w:val="0"/>
    <w:pPr>
      <w:spacing w:after="150"/>
      <w:jc w:val="left"/>
    </w:pPr>
    <w:rPr>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2023-09-04T08:39:00Z</dcterms:created>
  <dc:creator>admin</dc:creator>
  <cp:lastModifiedBy>A飛</cp:lastModifiedBy>
  <dcterms:modified xsi:type="dcterms:W3CDTF">2024-03-02T09:01:37Z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62C8D6D7C809445A93516A615114433D_12</vt:lpwstr>
  </property>
</Properties>
</file>