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补考（补答辩）申请表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793"/>
        <w:gridCol w:w="804"/>
        <w:gridCol w:w="1892"/>
        <w:gridCol w:w="1361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补考（补答辩）科目</w:t>
            </w:r>
          </w:p>
        </w:tc>
        <w:tc>
          <w:tcPr>
            <w:tcW w:w="7475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7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5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7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5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5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5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5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522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学院（系、部）审批意见：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院长（主任）签字：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ZTc5NWY3YjhiNzk3MmFlM2ZhZWZhN2JjMTc5ZjMifQ=="/>
  </w:docVars>
  <w:rsids>
    <w:rsidRoot w:val="3FED734C"/>
    <w:rsid w:val="3FE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2022-10-09T06:48:00Z</dcterms:created>
  <dc:creator>永不逝去的青春</dc:creator>
  <cp:lastModifiedBy>永不逝去的青春</cp:lastModifiedBy>
  <dcterms:modified xsi:type="dcterms:W3CDTF">2022-10-09T06:49:00Z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E42D0881D9894E8086EA92DE4D2A1122</vt:lpwstr>
  </property>
</Properties>
</file>