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480" w:lineRule="auto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《大学生机械工艺与实践大赛（车工组）》比赛内容及评分标准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6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比赛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内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60" w:lineRule="exact"/>
        <w:ind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图纸的识读与分析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60" w:lineRule="exact"/>
        <w:ind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选手在规定时间，根据已给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的产品设计图、主要工艺要求等内容</w:t>
      </w:r>
      <w:r>
        <w:rPr>
          <w:rFonts w:hint="eastAsia" w:ascii="仿宋" w:hAnsi="仿宋" w:eastAsia="仿宋" w:cs="仿宋"/>
          <w:sz w:val="30"/>
          <w:szCs w:val="30"/>
        </w:rPr>
        <w:t>，使用设备和工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、夹、量</w:t>
      </w:r>
      <w:r>
        <w:rPr>
          <w:rFonts w:hint="eastAsia" w:ascii="仿宋" w:hAnsi="仿宋" w:eastAsia="仿宋" w:cs="仿宋"/>
          <w:sz w:val="30"/>
          <w:szCs w:val="30"/>
        </w:rPr>
        <w:t>具，完成以下工作任务：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60" w:lineRule="exact"/>
        <w:ind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工艺制定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60" w:lineRule="exact"/>
        <w:ind w:leftChars="0" w:right="0" w:righ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根据图纸尺寸、结构、工艺要求，合理制定工艺路线。用最少的工时、最少的装夹次数完成制定图纸的实物加工。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6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刀具、量具选择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60" w:lineRule="exact"/>
        <w:ind w:right="0" w:righ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根据已制定的工艺方案，从给定的刀具中选择合适的刀具进行加工（给定刀具不少于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6种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），并选择合适的量具进行测量。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6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实操加工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60" w:lineRule="exact"/>
        <w:ind w:leftChars="200" w:right="0" w:right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根据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产品设计</w:t>
      </w:r>
      <w:r>
        <w:rPr>
          <w:rFonts w:hint="eastAsia" w:ascii="仿宋" w:hAnsi="仿宋" w:eastAsia="仿宋" w:cs="仿宋"/>
          <w:sz w:val="30"/>
          <w:szCs w:val="30"/>
        </w:rPr>
        <w:t>图、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已制定的工艺方案进行实操加工</w:t>
      </w:r>
      <w:r>
        <w:rPr>
          <w:rFonts w:hint="eastAsia" w:ascii="仿宋" w:hAnsi="仿宋" w:eastAsia="仿宋" w:cs="仿宋"/>
          <w:sz w:val="30"/>
          <w:szCs w:val="30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60" w:lineRule="exact"/>
        <w:ind w:right="0" w:righ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产品检验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60" w:lineRule="exact"/>
        <w:ind w:right="0" w:righ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根据题目要求、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检测产品的各项尺寸是否合格，表面粗糙度是否达标。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60" w:lineRule="exact"/>
        <w:ind w:right="0" w:righ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6、安全文明生产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60" w:lineRule="exact"/>
        <w:ind w:right="0" w:rightChars="0"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根据比赛规则要做到人员安全、设备安全、财产安全。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6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二、评分标准：</w:t>
      </w:r>
    </w:p>
    <w:tbl>
      <w:tblPr>
        <w:tblStyle w:val="2"/>
        <w:tblW w:w="811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51"/>
        <w:gridCol w:w="3716"/>
        <w:gridCol w:w="1258"/>
        <w:gridCol w:w="12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评分标准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所占比重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图纸的识读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正确判断图纸的各项尺寸标准与标注，由已知条件计算出需要的尺寸，做到三维形状心中明确。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工艺卡编写</w:t>
            </w:r>
          </w:p>
        </w:tc>
        <w:tc>
          <w:tcPr>
            <w:tcW w:w="3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根据现有条件和图纸要求，初步完成工艺卡编写。力争工时最短、工步最少。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刀具、量具选择</w:t>
            </w:r>
          </w:p>
        </w:tc>
        <w:tc>
          <w:tcPr>
            <w:tcW w:w="3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根据工艺内容选择最适合的刀具、量具并正确使用。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实操加工</w:t>
            </w:r>
          </w:p>
        </w:tc>
        <w:tc>
          <w:tcPr>
            <w:tcW w:w="3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根据工艺内容，进行实操加工，保证产品尺寸的合格率。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检测</w:t>
            </w:r>
          </w:p>
        </w:tc>
        <w:tc>
          <w:tcPr>
            <w:tcW w:w="3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产品外观良好、无明显瑕疵。表面粗糙度达标，尺寸合格。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完成时间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与安全生产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按时完成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，安全生产。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总成绩</w:t>
            </w:r>
          </w:p>
        </w:tc>
        <w:tc>
          <w:tcPr>
            <w:tcW w:w="6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F16131"/>
    <w:multiLevelType w:val="singleLevel"/>
    <w:tmpl w:val="CBF1613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06DC1"/>
    <w:rsid w:val="06F029CA"/>
    <w:rsid w:val="45906DC1"/>
    <w:rsid w:val="54547219"/>
    <w:rsid w:val="7268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2021-11-08T00:55:00Z</dcterms:created>
  <dc:creator>高</dc:creator>
  <cp:lastModifiedBy>洪朋</cp:lastModifiedBy>
  <dcterms:modified xsi:type="dcterms:W3CDTF">2021-11-08T06:40:53Z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002053DA7AB94008954FC58D207C6711</vt:lpwstr>
  </property>
</Properties>
</file>